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Flexible Work Arrangements Policy (MPF1374)</w:t>
      </w:r>
    </w:p>
    <w:p>
      <w:r/>
    </w:p>
    <w:p>
      <w:r>
        <w:rPr>
          <w:rFonts w:ascii="Source Sans Pro" w:hAnsi="Source Sans Pro"/>
          <w:b/>
          <w:sz w:val="20"/>
        </w:rPr>
        <w:t xml:space="preserve">Category: </w:t>
      </w:r>
      <w:r/>
      <w:hyperlink r:id="rId24">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30 January, 2024</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01 February, 2024</w:t>
        <w:br/>
      </w:r>
      <w:r>
        <w:rPr>
          <w:rFonts w:ascii="Source Sans Pro" w:hAnsi="Source Sans Pro"/>
          <w:b/>
          <w:sz w:val="20"/>
        </w:rPr>
        <w:t xml:space="preserve">Review due by: </w:t>
      </w:r>
      <w:r>
        <w:rPr>
          <w:rFonts w:ascii="Source Sans Pro" w:hAnsi="Source Sans Pro"/>
          <w:sz w:val="20"/>
        </w:rPr>
        <w:t>01 February,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Human Resources Officer</w:t>
        <w:br/>
      </w:r>
    </w:p>
    <w:p w14:paraId="234879DF" w14:textId="65F373BE" w:rsidR="008A0F5F" w:rsidRPr="00251D62" w:rsidRDefault="00536C1F" w:rsidP="00251D62">
      <w:pPr>
        <w:pStyle w:val="MPLHeading1"/>
      </w:pPr>
      <w:r w:rsidRPr="00251D62">
        <w:t>Objectives</w:t>
      </w:r>
    </w:p>
    <w:p w14:paraId="7AA24201" w14:textId="3E0DD669" w:rsidR="0069756F" w:rsidRPr="00251D62" w:rsidRDefault="008F5F1E" w:rsidP="003819EA">
      <w:pPr>
        <w:pStyle w:val="MPLParagraphlevel1"/>
      </w:pPr>
      <w:r w:rsidRPr="00251D62">
        <w:t xml:space="preserve">The objectives of this </w:t>
      </w:r>
      <w:r w:rsidR="04CE43B2" w:rsidRPr="00251D62">
        <w:t>policy</w:t>
      </w:r>
      <w:r w:rsidRPr="00251D62">
        <w:t xml:space="preserve"> are to</w:t>
      </w:r>
      <w:r w:rsidR="0069756F" w:rsidRPr="00251D62">
        <w:t>:</w:t>
      </w:r>
    </w:p>
    <w:p w14:paraId="02892CE9" w14:textId="69A28B2A" w:rsidR="0069756F" w:rsidRPr="00251D62" w:rsidRDefault="0069756F" w:rsidP="003819EA">
      <w:pPr>
        <w:pStyle w:val="MPLParagraphlevel2"/>
      </w:pPr>
      <w:r w:rsidRPr="00251D62">
        <w:t xml:space="preserve">support the University’s commitment to flexible work as </w:t>
      </w:r>
      <w:r w:rsidR="004924DF" w:rsidRPr="00251D62">
        <w:t xml:space="preserve">part of </w:t>
      </w:r>
      <w:r w:rsidRPr="00251D62">
        <w:t>building a diverse, inclusive</w:t>
      </w:r>
      <w:r w:rsidR="00A42458" w:rsidRPr="00251D62">
        <w:t xml:space="preserve"> and competitive</w:t>
      </w:r>
      <w:r w:rsidRPr="00251D62">
        <w:t xml:space="preserve"> </w:t>
      </w:r>
      <w:proofErr w:type="gramStart"/>
      <w:r w:rsidRPr="00251D62">
        <w:t>workforce;</w:t>
      </w:r>
      <w:proofErr w:type="gramEnd"/>
    </w:p>
    <w:p w14:paraId="4C4ED30F" w14:textId="71F2DBAB" w:rsidR="00446281" w:rsidRPr="00251D62" w:rsidRDefault="00446281" w:rsidP="003819EA">
      <w:pPr>
        <w:pStyle w:val="MPLParagraphlevel2"/>
      </w:pPr>
      <w:r w:rsidRPr="00251D62">
        <w:t>assist the University to meet its obligations under the Fair Work Act 2009 (</w:t>
      </w:r>
      <w:proofErr w:type="spellStart"/>
      <w:r w:rsidRPr="00251D62">
        <w:t>Cth</w:t>
      </w:r>
      <w:proofErr w:type="spellEnd"/>
      <w:r w:rsidRPr="00251D62">
        <w:t>)</w:t>
      </w:r>
      <w:r w:rsidR="004174EC" w:rsidRPr="00251D62">
        <w:t xml:space="preserve">, </w:t>
      </w:r>
      <w:r w:rsidRPr="00251D62">
        <w:t>Disability Discrimination Act 1992 (</w:t>
      </w:r>
      <w:proofErr w:type="spellStart"/>
      <w:r w:rsidRPr="00251D62">
        <w:t>Cth</w:t>
      </w:r>
      <w:proofErr w:type="spellEnd"/>
      <w:r w:rsidRPr="00251D62">
        <w:t>) and Equal Opportunity Act 2010 (Vic); and</w:t>
      </w:r>
    </w:p>
    <w:p w14:paraId="628654B5" w14:textId="70D679DA" w:rsidR="0069756F" w:rsidRPr="00251D62" w:rsidRDefault="004924DF" w:rsidP="003819EA">
      <w:pPr>
        <w:pStyle w:val="MPLParagraphlevel2"/>
      </w:pPr>
      <w:r w:rsidRPr="00251D62">
        <w:t xml:space="preserve">describe </w:t>
      </w:r>
      <w:r w:rsidR="00741789" w:rsidRPr="00251D62">
        <w:t xml:space="preserve">the circumstances in which employees may request </w:t>
      </w:r>
      <w:r w:rsidR="007C6955" w:rsidRPr="00251D62">
        <w:t xml:space="preserve">Informal and Formal </w:t>
      </w:r>
      <w:r w:rsidR="002745A4" w:rsidRPr="00251D62">
        <w:t>Flexible Work Arrangement</w:t>
      </w:r>
      <w:r w:rsidR="009748DD" w:rsidRPr="00251D62">
        <w:t>s</w:t>
      </w:r>
      <w:r w:rsidRPr="00251D62">
        <w:t xml:space="preserve"> and how the University will assess those requests</w:t>
      </w:r>
      <w:r w:rsidR="00446281" w:rsidRPr="00251D62">
        <w:t>.</w:t>
      </w:r>
    </w:p>
    <w:p w14:paraId="292C2484" w14:textId="361F242F" w:rsidR="000F43E0" w:rsidRPr="00251D62" w:rsidRDefault="009E335D" w:rsidP="00251D62">
      <w:pPr>
        <w:pStyle w:val="MPLHeading1"/>
      </w:pPr>
      <w:r w:rsidRPr="00251D62">
        <w:t>Scope</w:t>
      </w:r>
    </w:p>
    <w:p w14:paraId="12B5F063" w14:textId="252C0271" w:rsidR="00AC126F" w:rsidRPr="00251D62" w:rsidRDefault="00431B39" w:rsidP="003819EA">
      <w:pPr>
        <w:pStyle w:val="MPLParagraphlevel1"/>
      </w:pPr>
      <w:r w:rsidRPr="00251D62">
        <w:t xml:space="preserve">This </w:t>
      </w:r>
      <w:r w:rsidR="52A5EAB4" w:rsidRPr="00251D62">
        <w:t xml:space="preserve">policy </w:t>
      </w:r>
      <w:r w:rsidRPr="00251D62">
        <w:t>applies</w:t>
      </w:r>
      <w:r w:rsidR="00FA128C" w:rsidRPr="00251D62">
        <w:t xml:space="preserve"> </w:t>
      </w:r>
      <w:r w:rsidR="00AC126F" w:rsidRPr="00251D62">
        <w:t>to the following people</w:t>
      </w:r>
      <w:r w:rsidR="00652E42" w:rsidRPr="00251D62">
        <w:t xml:space="preserve"> </w:t>
      </w:r>
      <w:r w:rsidR="00AC126F" w:rsidRPr="00251D62">
        <w:t>who are engaged in activities reasonably connected with the University and its controlled entities</w:t>
      </w:r>
      <w:r w:rsidR="001B312F" w:rsidRPr="00251D62">
        <w:t>,</w:t>
      </w:r>
      <w:r w:rsidR="00AC126F" w:rsidRPr="00251D62">
        <w:t xml:space="preserve"> except the Melbourne Theatre Company:</w:t>
      </w:r>
    </w:p>
    <w:p w14:paraId="7B2A1BE5" w14:textId="25991AE3" w:rsidR="00EE5009" w:rsidRPr="00251D62" w:rsidRDefault="008A0F5F" w:rsidP="003819EA">
      <w:pPr>
        <w:pStyle w:val="MPLParagraphlevel2"/>
        <w:rPr>
          <w:color w:val="000000"/>
        </w:rPr>
      </w:pPr>
      <w:r w:rsidRPr="00251D62">
        <w:t>continuing</w:t>
      </w:r>
      <w:r w:rsidR="00CC113D" w:rsidRPr="00251D62">
        <w:t>,</w:t>
      </w:r>
      <w:r w:rsidRPr="00251D62">
        <w:t xml:space="preserve"> </w:t>
      </w:r>
      <w:proofErr w:type="gramStart"/>
      <w:r w:rsidR="008A253E" w:rsidRPr="00251D62">
        <w:t>fixed-term</w:t>
      </w:r>
      <w:proofErr w:type="gramEnd"/>
      <w:r w:rsidR="008A253E" w:rsidRPr="00251D62">
        <w:t xml:space="preserve"> </w:t>
      </w:r>
      <w:r w:rsidR="00CC113D" w:rsidRPr="00251D62">
        <w:t xml:space="preserve">and casual </w:t>
      </w:r>
      <w:r w:rsidR="00485C3C" w:rsidRPr="00251D62">
        <w:t xml:space="preserve">employees of </w:t>
      </w:r>
      <w:r w:rsidR="00431B39" w:rsidRPr="00251D62">
        <w:t>the University</w:t>
      </w:r>
      <w:r w:rsidR="00550394" w:rsidRPr="00251D62">
        <w:t xml:space="preserve"> (together, ‘employees’)</w:t>
      </w:r>
      <w:r w:rsidR="009972DD" w:rsidRPr="00251D62">
        <w:t>;</w:t>
      </w:r>
      <w:r w:rsidR="00102624" w:rsidRPr="00251D62">
        <w:t xml:space="preserve"> </w:t>
      </w:r>
      <w:r w:rsidR="008E06A3" w:rsidRPr="00251D62">
        <w:t>and</w:t>
      </w:r>
    </w:p>
    <w:p w14:paraId="13D38F4B" w14:textId="11A9E7D3" w:rsidR="00862721" w:rsidRPr="00251D62" w:rsidRDefault="00320BF1" w:rsidP="003819EA">
      <w:pPr>
        <w:pStyle w:val="MPLParagraphlevel2"/>
        <w:rPr>
          <w:color w:val="000000"/>
        </w:rPr>
      </w:pPr>
      <w:r w:rsidRPr="00251D62">
        <w:t>in some circumstances,</w:t>
      </w:r>
      <w:r w:rsidR="0065015F" w:rsidRPr="00251D62">
        <w:t xml:space="preserve"> </w:t>
      </w:r>
      <w:r w:rsidR="00B9015A" w:rsidRPr="00251D62">
        <w:t>people who have been offered employment with the University but have not yet commenced employment</w:t>
      </w:r>
      <w:r w:rsidR="00601A93" w:rsidRPr="00251D62">
        <w:t>.</w:t>
      </w:r>
    </w:p>
    <w:p w14:paraId="64F5D646" w14:textId="19E7AF40" w:rsidR="008A0F5F" w:rsidRPr="00321E0E" w:rsidRDefault="0028630C" w:rsidP="002A7AFB">
      <w:pPr>
        <w:pStyle w:val="MPLHeading1"/>
      </w:pPr>
      <w:r w:rsidRPr="00321E0E">
        <w:t>Authority</w:t>
      </w:r>
    </w:p>
    <w:p w14:paraId="76CD4EFE" w14:textId="547F9E1B" w:rsidR="00C8026C" w:rsidRDefault="00832242" w:rsidP="003819EA">
      <w:pPr>
        <w:pStyle w:val="MPLParagraphlevel1"/>
      </w:pPr>
      <w:r w:rsidRPr="00321E0E">
        <w:t>This policy is made under the </w:t>
      </w:r>
      <w:hyperlink r:id="rId11" w:anchor="legislation" w:history="1">
        <w:r w:rsidR="00EC6D33" w:rsidRPr="00321E0E">
          <w:rPr>
            <w:rStyle w:val="Hyperlink"/>
            <w:color w:val="auto"/>
            <w:u w:val="none"/>
          </w:rPr>
          <w:t>University of Melbourne Act 2009 (Vic)</w:t>
        </w:r>
      </w:hyperlink>
      <w:r w:rsidR="00EC6D33" w:rsidRPr="00321E0E">
        <w:t xml:space="preserve"> and </w:t>
      </w:r>
      <w:r w:rsidRPr="00321E0E">
        <w:t>the</w:t>
      </w:r>
      <w:r w:rsidR="004347F6" w:rsidRPr="00321E0E">
        <w:t xml:space="preserve"> </w:t>
      </w:r>
      <w:hyperlink r:id="rId12" w:history="1">
        <w:r w:rsidR="004347F6" w:rsidRPr="00321E0E">
          <w:rPr>
            <w:rStyle w:val="Hyperlink"/>
            <w:color w:val="auto"/>
            <w:u w:val="none"/>
          </w:rPr>
          <w:t>Vice-Chancellor Regulation</w:t>
        </w:r>
      </w:hyperlink>
      <w:r w:rsidR="00A9163F" w:rsidRPr="00321E0E">
        <w:t>,</w:t>
      </w:r>
      <w:r w:rsidRPr="00321E0E">
        <w:t> and supports compliance with</w:t>
      </w:r>
      <w:r w:rsidR="00A9163F" w:rsidRPr="00321E0E">
        <w:t xml:space="preserve"> </w:t>
      </w:r>
      <w:r w:rsidR="00396783" w:rsidRPr="00321E0E">
        <w:t xml:space="preserve">relevant </w:t>
      </w:r>
      <w:r w:rsidR="00861C1C" w:rsidRPr="00321E0E">
        <w:t>University</w:t>
      </w:r>
      <w:r w:rsidR="005B4E56" w:rsidRPr="00321E0E">
        <w:t xml:space="preserve"> polic</w:t>
      </w:r>
      <w:r w:rsidR="00396783" w:rsidRPr="00321E0E">
        <w:t>ies</w:t>
      </w:r>
      <w:r w:rsidR="005B4E56" w:rsidRPr="00321E0E">
        <w:t xml:space="preserve"> as well as </w:t>
      </w:r>
      <w:r w:rsidR="00017A7D" w:rsidRPr="00321E0E">
        <w:t>the following</w:t>
      </w:r>
      <w:r w:rsidR="006F0B66" w:rsidRPr="00321E0E">
        <w:t xml:space="preserve"> legislation</w:t>
      </w:r>
      <w:r w:rsidR="00017A7D" w:rsidRPr="00321E0E">
        <w:t xml:space="preserve">: </w:t>
      </w:r>
    </w:p>
    <w:p w14:paraId="59B7EC20" w14:textId="77777777" w:rsidR="00714E44" w:rsidRDefault="00714E44" w:rsidP="003819EA">
      <w:pPr>
        <w:pStyle w:val="MPLParagraphlevel2"/>
      </w:pPr>
      <w:r w:rsidRPr="00FE059B">
        <w:rPr>
          <w:i/>
          <w:iCs/>
        </w:rPr>
        <w:t>Australian Human Rights Commission Act 1986</w:t>
      </w:r>
      <w:r w:rsidRPr="00714E44">
        <w:t xml:space="preserve"> (</w:t>
      </w:r>
      <w:proofErr w:type="spellStart"/>
      <w:r w:rsidRPr="00714E44">
        <w:t>Cth</w:t>
      </w:r>
      <w:proofErr w:type="spellEnd"/>
      <w:r w:rsidRPr="00714E44">
        <w:t xml:space="preserve">) </w:t>
      </w:r>
    </w:p>
    <w:p w14:paraId="20AFAF0C" w14:textId="77777777" w:rsidR="00714E44" w:rsidRDefault="00714E44" w:rsidP="003819EA">
      <w:pPr>
        <w:pStyle w:val="MPLParagraphlevel2"/>
      </w:pPr>
      <w:r w:rsidRPr="00FE059B">
        <w:rPr>
          <w:i/>
          <w:iCs/>
        </w:rPr>
        <w:t>Charter of Human Rights and Responsibilities Act 2006</w:t>
      </w:r>
      <w:r w:rsidRPr="00714E44">
        <w:t xml:space="preserve"> (Vic) </w:t>
      </w:r>
    </w:p>
    <w:p w14:paraId="2695CB36" w14:textId="77777777" w:rsidR="00714E44" w:rsidRDefault="00714E44" w:rsidP="003819EA">
      <w:pPr>
        <w:pStyle w:val="MPLParagraphlevel2"/>
      </w:pPr>
      <w:r w:rsidRPr="00FE059B">
        <w:rPr>
          <w:i/>
          <w:iCs/>
        </w:rPr>
        <w:t>Disability Discrimination Act 1992</w:t>
      </w:r>
      <w:r w:rsidRPr="00714E44">
        <w:t xml:space="preserve"> (</w:t>
      </w:r>
      <w:proofErr w:type="spellStart"/>
      <w:r w:rsidRPr="00714E44">
        <w:t>Cth</w:t>
      </w:r>
      <w:proofErr w:type="spellEnd"/>
      <w:r w:rsidRPr="00714E44">
        <w:t xml:space="preserve">) </w:t>
      </w:r>
    </w:p>
    <w:p w14:paraId="12443C67" w14:textId="77777777" w:rsidR="00714E44" w:rsidRDefault="00714E44" w:rsidP="003819EA">
      <w:pPr>
        <w:pStyle w:val="MPLParagraphlevel2"/>
      </w:pPr>
      <w:r w:rsidRPr="00FE059B">
        <w:rPr>
          <w:i/>
          <w:iCs/>
        </w:rPr>
        <w:t>Equal Opportunity Act 2010</w:t>
      </w:r>
      <w:r w:rsidRPr="00714E44">
        <w:t xml:space="preserve"> (Vic) </w:t>
      </w:r>
    </w:p>
    <w:p w14:paraId="290A3109" w14:textId="77777777" w:rsidR="00714E44" w:rsidRDefault="00714E44" w:rsidP="003819EA">
      <w:pPr>
        <w:pStyle w:val="MPLParagraphlevel2"/>
      </w:pPr>
      <w:r w:rsidRPr="00FE059B">
        <w:rPr>
          <w:i/>
          <w:iCs/>
        </w:rPr>
        <w:t>Equal Opportunity for Women in the Workplace Act 1999</w:t>
      </w:r>
      <w:r w:rsidRPr="00714E44">
        <w:t xml:space="preserve"> (</w:t>
      </w:r>
      <w:proofErr w:type="spellStart"/>
      <w:r w:rsidRPr="00714E44">
        <w:t>Cth</w:t>
      </w:r>
      <w:proofErr w:type="spellEnd"/>
      <w:r w:rsidRPr="00714E44">
        <w:t xml:space="preserve">) </w:t>
      </w:r>
    </w:p>
    <w:p w14:paraId="0DBD2C82" w14:textId="77777777" w:rsidR="00714E44" w:rsidRDefault="00714E44" w:rsidP="003819EA">
      <w:pPr>
        <w:pStyle w:val="MPLParagraphlevel2"/>
      </w:pPr>
      <w:r w:rsidRPr="00FE059B">
        <w:rPr>
          <w:i/>
          <w:iCs/>
        </w:rPr>
        <w:t>Fair Work Act 2009</w:t>
      </w:r>
      <w:r w:rsidRPr="00714E44">
        <w:t xml:space="preserve"> (</w:t>
      </w:r>
      <w:proofErr w:type="spellStart"/>
      <w:r w:rsidRPr="00714E44">
        <w:t>Cth</w:t>
      </w:r>
      <w:proofErr w:type="spellEnd"/>
      <w:r w:rsidRPr="00714E44">
        <w:t xml:space="preserve">) </w:t>
      </w:r>
    </w:p>
    <w:p w14:paraId="14A62D5D" w14:textId="0409F9B4" w:rsidR="00714E44" w:rsidRDefault="00714E44" w:rsidP="003819EA">
      <w:pPr>
        <w:pStyle w:val="MPLParagraphlevel2"/>
      </w:pPr>
      <w:r w:rsidRPr="00FE059B">
        <w:rPr>
          <w:i/>
          <w:iCs/>
        </w:rPr>
        <w:t>Health Records Act 2001</w:t>
      </w:r>
      <w:r w:rsidRPr="00714E44">
        <w:t xml:space="preserve"> (Vic) </w:t>
      </w:r>
    </w:p>
    <w:p w14:paraId="20D87021" w14:textId="77777777" w:rsidR="00714E44" w:rsidRDefault="00714E44" w:rsidP="003819EA">
      <w:pPr>
        <w:pStyle w:val="MPLParagraphlevel2"/>
      </w:pPr>
      <w:r w:rsidRPr="00FE059B">
        <w:rPr>
          <w:i/>
          <w:iCs/>
        </w:rPr>
        <w:t>Privacy and Data Protection Act 2014</w:t>
      </w:r>
      <w:r w:rsidRPr="00714E44">
        <w:t xml:space="preserve"> (Vic) </w:t>
      </w:r>
    </w:p>
    <w:p w14:paraId="63EB196F" w14:textId="4D3BA3DB" w:rsidR="00714E44" w:rsidRDefault="00714E44" w:rsidP="003819EA">
      <w:pPr>
        <w:pStyle w:val="MPLParagraphlevel2"/>
      </w:pPr>
      <w:r w:rsidRPr="00FE059B">
        <w:rPr>
          <w:i/>
          <w:iCs/>
        </w:rPr>
        <w:t>Sex Discrimination Act 1984</w:t>
      </w:r>
      <w:r w:rsidRPr="00714E44">
        <w:t xml:space="preserve"> (</w:t>
      </w:r>
      <w:proofErr w:type="spellStart"/>
      <w:r w:rsidRPr="00714E44">
        <w:t>Cth</w:t>
      </w:r>
      <w:proofErr w:type="spellEnd"/>
      <w:r w:rsidRPr="00714E44">
        <w:t xml:space="preserve">) </w:t>
      </w:r>
    </w:p>
    <w:p w14:paraId="4B6D4784" w14:textId="046CFB23" w:rsidR="00714E44" w:rsidRPr="00321E0E" w:rsidRDefault="00714E44" w:rsidP="003819EA">
      <w:pPr>
        <w:pStyle w:val="MPLParagraphlevel2"/>
      </w:pPr>
      <w:r w:rsidRPr="00FE059B">
        <w:rPr>
          <w:i/>
          <w:iCs/>
        </w:rPr>
        <w:t>Workplace Gender Equality Act 2012</w:t>
      </w:r>
      <w:r w:rsidRPr="00714E44">
        <w:t xml:space="preserve"> (</w:t>
      </w:r>
      <w:proofErr w:type="spellStart"/>
      <w:r w:rsidRPr="00714E44">
        <w:t>Cth</w:t>
      </w:r>
      <w:proofErr w:type="spellEnd"/>
      <w:r w:rsidRPr="00714E44">
        <w:t>)</w:t>
      </w:r>
    </w:p>
    <w:p w14:paraId="5A13374D" w14:textId="659E5726" w:rsidR="004E2A44" w:rsidRPr="00321E0E" w:rsidRDefault="005C64C1" w:rsidP="002A7AFB">
      <w:pPr>
        <w:pStyle w:val="MPLHeading1"/>
      </w:pPr>
      <w:r w:rsidRPr="00321E0E">
        <w:t>Policy</w:t>
      </w:r>
    </w:p>
    <w:p w14:paraId="7A97F164" w14:textId="46131459" w:rsidR="00A71CA2" w:rsidRPr="00321E0E" w:rsidRDefault="00A71CA2" w:rsidP="005C64C1">
      <w:pPr>
        <w:pStyle w:val="MPFSubheading"/>
      </w:pPr>
      <w:r w:rsidRPr="00321E0E">
        <w:t>Requests for Informal Flexible Work Arrangements</w:t>
      </w:r>
    </w:p>
    <w:p w14:paraId="18AC0DF7" w14:textId="03D89021" w:rsidR="00B63B9F" w:rsidRPr="00321E0E" w:rsidRDefault="00B63B9F" w:rsidP="003819EA">
      <w:pPr>
        <w:pStyle w:val="MPLParagraphlevel1"/>
      </w:pPr>
      <w:r w:rsidRPr="00321E0E">
        <w:t xml:space="preserve">The primary place of work for </w:t>
      </w:r>
      <w:r w:rsidR="00F75A2F" w:rsidRPr="00321E0E">
        <w:t xml:space="preserve">employees </w:t>
      </w:r>
      <w:r w:rsidRPr="00321E0E">
        <w:t>is as described in the contract of employment and as directed by the University.</w:t>
      </w:r>
    </w:p>
    <w:p w14:paraId="40A97FFF" w14:textId="53F9E5E8" w:rsidR="00B63B9F" w:rsidRPr="00321E0E" w:rsidRDefault="00B63B9F" w:rsidP="003819EA">
      <w:pPr>
        <w:pStyle w:val="MPLParagraphlevel1"/>
      </w:pPr>
      <w:r w:rsidRPr="00321E0E">
        <w:t xml:space="preserve">The University recognises that </w:t>
      </w:r>
      <w:r w:rsidR="00F75A2F" w:rsidRPr="00321E0E">
        <w:t xml:space="preserve">employees </w:t>
      </w:r>
      <w:r w:rsidRPr="00321E0E">
        <w:t>may, from time to time, seek Informal Flexible Work Arrangements (</w:t>
      </w:r>
      <w:r w:rsidR="00E03FED" w:rsidRPr="00321E0E">
        <w:t xml:space="preserve">defined </w:t>
      </w:r>
      <w:r w:rsidR="00804E7B" w:rsidRPr="00321E0E">
        <w:t>in</w:t>
      </w:r>
      <w:r w:rsidR="00E03FED" w:rsidRPr="00321E0E">
        <w:t xml:space="preserve"> section 7</w:t>
      </w:r>
      <w:r w:rsidRPr="00321E0E">
        <w:t xml:space="preserve">) for purposes that are not related to a personal attribute of the </w:t>
      </w:r>
      <w:r w:rsidR="00F75A2F" w:rsidRPr="00321E0E">
        <w:t xml:space="preserve">employee </w:t>
      </w:r>
      <w:r w:rsidR="00272E59" w:rsidRPr="00321E0E">
        <w:t xml:space="preserve">as </w:t>
      </w:r>
      <w:r w:rsidRPr="00321E0E">
        <w:t>listed below in section 4.5. Informal Flexible Work Arrangements are made at the discretion of the University.</w:t>
      </w:r>
    </w:p>
    <w:p w14:paraId="72FC0899" w14:textId="77777777" w:rsidR="00B63B9F" w:rsidRPr="00321E0E" w:rsidRDefault="00B63B9F" w:rsidP="003819EA">
      <w:pPr>
        <w:pStyle w:val="MPLParagraphlevel1"/>
      </w:pPr>
      <w:r w:rsidRPr="00321E0E">
        <w:lastRenderedPageBreak/>
        <w:t xml:space="preserve">Supervisors are empowered at the local level to set the most appropriate arrangements for their staff, taking into consideration the needs of the individual, colleagues, the </w:t>
      </w:r>
      <w:proofErr w:type="gramStart"/>
      <w:r w:rsidRPr="00321E0E">
        <w:t>team</w:t>
      </w:r>
      <w:proofErr w:type="gramEnd"/>
      <w:r w:rsidRPr="00321E0E">
        <w:t xml:space="preserve"> and the University, amongst other factors.</w:t>
      </w:r>
    </w:p>
    <w:p w14:paraId="7ED4C93D" w14:textId="26673B2C" w:rsidR="00B63B9F" w:rsidRPr="00321E0E" w:rsidRDefault="00B63B9F" w:rsidP="003819EA">
      <w:pPr>
        <w:pStyle w:val="MPLParagraphlevel1"/>
      </w:pPr>
      <w:r w:rsidRPr="00321E0E">
        <w:t>The University provides guidance material for supervisors to assist them to consider requests for Informal Flexible Work Arrangements. Supervisors are encouraged to trial, review and adjust Informal Flexible Work Arrangements as they deem appropriate.</w:t>
      </w:r>
    </w:p>
    <w:p w14:paraId="121792AE" w14:textId="75BD23E0" w:rsidR="00336475" w:rsidRPr="00321E0E" w:rsidRDefault="001104A0" w:rsidP="005C64C1">
      <w:pPr>
        <w:pStyle w:val="MPFSubheading"/>
      </w:pPr>
      <w:r w:rsidRPr="00321E0E">
        <w:t>Requests</w:t>
      </w:r>
      <w:r w:rsidR="00336475" w:rsidRPr="00321E0E">
        <w:t xml:space="preserve"> for Formal </w:t>
      </w:r>
      <w:r w:rsidR="002745A4" w:rsidRPr="00321E0E">
        <w:t>Flexible Work Arrangement</w:t>
      </w:r>
      <w:r w:rsidR="00336475" w:rsidRPr="00321E0E">
        <w:t xml:space="preserve">s, including under the </w:t>
      </w:r>
      <w:r w:rsidR="00336475" w:rsidRPr="00321E0E">
        <w:rPr>
          <w:i/>
          <w:iCs/>
        </w:rPr>
        <w:t>Fair Work Act 2009</w:t>
      </w:r>
      <w:r w:rsidR="00336475" w:rsidRPr="00321E0E">
        <w:t xml:space="preserve"> (</w:t>
      </w:r>
      <w:proofErr w:type="spellStart"/>
      <w:r w:rsidR="00336475" w:rsidRPr="00321E0E">
        <w:t>Cth</w:t>
      </w:r>
      <w:proofErr w:type="spellEnd"/>
      <w:r w:rsidR="00336475" w:rsidRPr="00321E0E">
        <w:t xml:space="preserve">) </w:t>
      </w:r>
    </w:p>
    <w:p w14:paraId="2D62D14A" w14:textId="56EFB10F" w:rsidR="00336475" w:rsidRPr="00321E0E" w:rsidRDefault="00336475" w:rsidP="003819EA">
      <w:pPr>
        <w:pStyle w:val="MPLParagraphlevel1"/>
      </w:pPr>
      <w:r w:rsidRPr="00321E0E">
        <w:t xml:space="preserve">A continuing or fixed-term </w:t>
      </w:r>
      <w:r w:rsidR="00216BD2" w:rsidRPr="00321E0E">
        <w:t xml:space="preserve">employee </w:t>
      </w:r>
      <w:r w:rsidRPr="00321E0E">
        <w:t xml:space="preserve">may request a Formal </w:t>
      </w:r>
      <w:r w:rsidR="002745A4" w:rsidRPr="00321E0E">
        <w:t>Flexible Work Arrangement</w:t>
      </w:r>
      <w:r w:rsidRPr="00321E0E">
        <w:t xml:space="preserve"> if the </w:t>
      </w:r>
      <w:r w:rsidR="00216BD2" w:rsidRPr="00321E0E">
        <w:t>employee</w:t>
      </w:r>
      <w:r w:rsidRPr="00321E0E">
        <w:t>:</w:t>
      </w:r>
    </w:p>
    <w:p w14:paraId="4303C093" w14:textId="4294D675" w:rsidR="00336475" w:rsidRPr="00321E0E" w:rsidRDefault="00336475" w:rsidP="003819EA">
      <w:pPr>
        <w:pStyle w:val="MPLParagraphlevel2"/>
      </w:pPr>
      <w:r w:rsidRPr="00321E0E">
        <w:t xml:space="preserve">has a </w:t>
      </w:r>
      <w:r w:rsidR="00EB118B" w:rsidRPr="00321E0E">
        <w:t>d</w:t>
      </w:r>
      <w:r w:rsidRPr="00321E0E">
        <w:t xml:space="preserve">isability, </w:t>
      </w:r>
      <w:r w:rsidR="00EB118B" w:rsidRPr="00321E0E">
        <w:t>m</w:t>
      </w:r>
      <w:r w:rsidRPr="00321E0E">
        <w:t xml:space="preserve">edical </w:t>
      </w:r>
      <w:r w:rsidR="00817C12" w:rsidRPr="00321E0E">
        <w:t>c</w:t>
      </w:r>
      <w:r w:rsidRPr="00321E0E">
        <w:t xml:space="preserve">ondition and/or </w:t>
      </w:r>
      <w:r w:rsidR="00EB118B" w:rsidRPr="00321E0E">
        <w:t>m</w:t>
      </w:r>
      <w:r w:rsidRPr="00321E0E">
        <w:t xml:space="preserve">ental </w:t>
      </w:r>
      <w:proofErr w:type="gramStart"/>
      <w:r w:rsidR="00EB118B" w:rsidRPr="00321E0E">
        <w:t>i</w:t>
      </w:r>
      <w:r w:rsidRPr="00321E0E">
        <w:t>llness;</w:t>
      </w:r>
      <w:proofErr w:type="gramEnd"/>
    </w:p>
    <w:p w14:paraId="01FFA631" w14:textId="2CFFB945" w:rsidR="00336475" w:rsidRPr="00321E0E" w:rsidRDefault="00336475" w:rsidP="003819EA">
      <w:pPr>
        <w:pStyle w:val="MPLParagraphlevel2"/>
      </w:pPr>
      <w:r w:rsidRPr="00321E0E">
        <w:t xml:space="preserve">is a </w:t>
      </w:r>
      <w:r w:rsidR="00EB118B" w:rsidRPr="00321E0E">
        <w:t>p</w:t>
      </w:r>
      <w:r w:rsidRPr="00321E0E">
        <w:t xml:space="preserve">arent of, or has the responsibility for the care of, a child who is of school age or </w:t>
      </w:r>
      <w:proofErr w:type="gramStart"/>
      <w:r w:rsidRPr="00321E0E">
        <w:t>younger;</w:t>
      </w:r>
      <w:proofErr w:type="gramEnd"/>
    </w:p>
    <w:p w14:paraId="0CC401C4" w14:textId="7EF8616D" w:rsidR="00797879" w:rsidRPr="00321E0E" w:rsidRDefault="00797879" w:rsidP="003819EA">
      <w:pPr>
        <w:pStyle w:val="MPLParagraphlevel2"/>
      </w:pPr>
      <w:r w:rsidRPr="00321E0E">
        <w:t xml:space="preserve">is a </w:t>
      </w:r>
      <w:proofErr w:type="spellStart"/>
      <w:r w:rsidRPr="00321E0E">
        <w:t>carer</w:t>
      </w:r>
      <w:proofErr w:type="spellEnd"/>
      <w:r w:rsidR="007151A5" w:rsidRPr="00321E0E">
        <w:t>,</w:t>
      </w:r>
      <w:r w:rsidRPr="00321E0E">
        <w:t xml:space="preserve"> </w:t>
      </w:r>
      <w:r w:rsidR="007151A5" w:rsidRPr="00321E0E">
        <w:t>as defined under</w:t>
      </w:r>
      <w:r w:rsidRPr="00321E0E">
        <w:t xml:space="preserve"> the </w:t>
      </w:r>
      <w:r w:rsidRPr="00321E0E">
        <w:rPr>
          <w:i/>
        </w:rPr>
        <w:t>Carer Recognition Act 2010</w:t>
      </w:r>
      <w:r w:rsidRPr="00321E0E">
        <w:t xml:space="preserve"> (</w:t>
      </w:r>
      <w:proofErr w:type="spellStart"/>
      <w:r w:rsidRPr="00321E0E">
        <w:t>Cth</w:t>
      </w:r>
      <w:proofErr w:type="spellEnd"/>
      <w:proofErr w:type="gramStart"/>
      <w:r w:rsidRPr="00321E0E">
        <w:t>);</w:t>
      </w:r>
      <w:proofErr w:type="gramEnd"/>
    </w:p>
    <w:p w14:paraId="479750A9" w14:textId="51072626" w:rsidR="00336475" w:rsidRPr="00321E0E" w:rsidRDefault="00336475" w:rsidP="003819EA">
      <w:pPr>
        <w:pStyle w:val="MPLParagraphlevel2"/>
      </w:pPr>
      <w:r w:rsidRPr="00321E0E">
        <w:t xml:space="preserve">is pregnant </w:t>
      </w:r>
      <w:r w:rsidR="00A71CA2" w:rsidRPr="00321E0E">
        <w:t xml:space="preserve">or </w:t>
      </w:r>
      <w:proofErr w:type="gramStart"/>
      <w:r w:rsidR="00A71CA2" w:rsidRPr="00321E0E">
        <w:t>breastfeeding;</w:t>
      </w:r>
      <w:proofErr w:type="gramEnd"/>
    </w:p>
    <w:p w14:paraId="3DEA9632" w14:textId="77777777" w:rsidR="00336475" w:rsidRPr="00321E0E" w:rsidRDefault="00336475" w:rsidP="003819EA">
      <w:pPr>
        <w:pStyle w:val="MPLParagraphlevel2"/>
      </w:pPr>
      <w:r w:rsidRPr="00321E0E">
        <w:t xml:space="preserve">is 55 or </w:t>
      </w:r>
      <w:proofErr w:type="gramStart"/>
      <w:r w:rsidRPr="00321E0E">
        <w:t>older;</w:t>
      </w:r>
      <w:proofErr w:type="gramEnd"/>
    </w:p>
    <w:p w14:paraId="305FFFAA" w14:textId="34F5D4AA" w:rsidR="00336475" w:rsidRPr="00321E0E" w:rsidRDefault="00336475" w:rsidP="003819EA">
      <w:pPr>
        <w:pStyle w:val="MPLParagraphlevel2"/>
      </w:pPr>
      <w:r w:rsidRPr="00321E0E">
        <w:t xml:space="preserve">is experiencing family </w:t>
      </w:r>
      <w:r w:rsidR="008B7C13" w:rsidRPr="00321E0E">
        <w:t>and</w:t>
      </w:r>
      <w:r w:rsidRPr="00321E0E">
        <w:t xml:space="preserve"> domestic violence;</w:t>
      </w:r>
      <w:r w:rsidR="00A71CA2" w:rsidRPr="00321E0E">
        <w:t xml:space="preserve"> or</w:t>
      </w:r>
      <w:r w:rsidRPr="00321E0E">
        <w:t xml:space="preserve"> </w:t>
      </w:r>
    </w:p>
    <w:p w14:paraId="409A4492" w14:textId="55EC605D" w:rsidR="00336475" w:rsidRPr="00321E0E" w:rsidRDefault="00336475" w:rsidP="003819EA">
      <w:pPr>
        <w:pStyle w:val="MPLParagraphlevel2"/>
      </w:pPr>
      <w:r w:rsidRPr="00321E0E">
        <w:t xml:space="preserve">is providing care or support to a family member or a member of their household who requires care or support because they are experiencing family violence </w:t>
      </w:r>
      <w:r w:rsidR="008B7C13" w:rsidRPr="00321E0E">
        <w:t xml:space="preserve">and </w:t>
      </w:r>
      <w:r w:rsidRPr="00321E0E">
        <w:t>domestic violence</w:t>
      </w:r>
      <w:r w:rsidR="00A71CA2" w:rsidRPr="00321E0E">
        <w:t>.</w:t>
      </w:r>
    </w:p>
    <w:p w14:paraId="79456163" w14:textId="74163ACA" w:rsidR="00336475" w:rsidRPr="00321E0E" w:rsidRDefault="00FD33E3" w:rsidP="003819EA">
      <w:pPr>
        <w:pStyle w:val="MPLParagraphlevel1"/>
      </w:pPr>
      <w:r w:rsidRPr="00321E0E">
        <w:t xml:space="preserve">Under the </w:t>
      </w:r>
      <w:r w:rsidRPr="00321E0E">
        <w:rPr>
          <w:i/>
          <w:iCs/>
        </w:rPr>
        <w:t xml:space="preserve">Fair Work Act 2009 </w:t>
      </w:r>
      <w:r w:rsidRPr="00321E0E">
        <w:t>(</w:t>
      </w:r>
      <w:proofErr w:type="spellStart"/>
      <w:r w:rsidRPr="00321E0E">
        <w:t>Cth</w:t>
      </w:r>
      <w:proofErr w:type="spellEnd"/>
      <w:r w:rsidRPr="00321E0E">
        <w:t>), a</w:t>
      </w:r>
      <w:r w:rsidR="00336475" w:rsidRPr="00321E0E">
        <w:t xml:space="preserve"> casual </w:t>
      </w:r>
      <w:r w:rsidR="008761E6" w:rsidRPr="00321E0E">
        <w:t>employee</w:t>
      </w:r>
      <w:r w:rsidR="00336475" w:rsidRPr="00321E0E">
        <w:t xml:space="preserve"> may</w:t>
      </w:r>
      <w:r w:rsidR="00FA7797" w:rsidRPr="00321E0E">
        <w:t xml:space="preserve"> only</w:t>
      </w:r>
      <w:r w:rsidR="00336475" w:rsidRPr="00321E0E">
        <w:t xml:space="preserve"> request a Formal </w:t>
      </w:r>
      <w:r w:rsidR="002745A4" w:rsidRPr="00321E0E">
        <w:t>Flexible Work Arrangement</w:t>
      </w:r>
      <w:r w:rsidR="00336475" w:rsidRPr="00321E0E">
        <w:t xml:space="preserve"> if the casual </w:t>
      </w:r>
      <w:r w:rsidR="008761E6" w:rsidRPr="00321E0E">
        <w:t>employee</w:t>
      </w:r>
      <w:r w:rsidR="00336475" w:rsidRPr="00321E0E">
        <w:t>:</w:t>
      </w:r>
    </w:p>
    <w:p w14:paraId="4A240E58" w14:textId="5DDBE489" w:rsidR="00A71CA2" w:rsidRPr="00321E0E" w:rsidRDefault="00336475" w:rsidP="003819EA">
      <w:pPr>
        <w:pStyle w:val="MPLParagraphlevel2"/>
      </w:pPr>
      <w:r w:rsidRPr="00321E0E">
        <w:t xml:space="preserve">has been regularly and systematically </w:t>
      </w:r>
      <w:r w:rsidR="00123F96" w:rsidRPr="00321E0E">
        <w:t>employed</w:t>
      </w:r>
      <w:r w:rsidR="00020EE0" w:rsidRPr="00321E0E">
        <w:t xml:space="preserve"> by</w:t>
      </w:r>
      <w:r w:rsidRPr="00321E0E">
        <w:t xml:space="preserve"> the University for a sequence of periods of at least 12 months; and </w:t>
      </w:r>
    </w:p>
    <w:p w14:paraId="6CC79963" w14:textId="3BEFD040" w:rsidR="00A71CA2" w:rsidRPr="00321E0E" w:rsidRDefault="00A71CA2" w:rsidP="003819EA">
      <w:pPr>
        <w:pStyle w:val="MPLParagraphlevel2"/>
      </w:pPr>
      <w:r w:rsidRPr="00321E0E">
        <w:t>has a reasonable expectation of continuing work with the University on a regular and systematic basis; and</w:t>
      </w:r>
    </w:p>
    <w:p w14:paraId="09F516E7" w14:textId="1C4EE6CF" w:rsidR="002E1694" w:rsidRPr="00321E0E" w:rsidRDefault="00336475" w:rsidP="003819EA">
      <w:pPr>
        <w:pStyle w:val="MPLParagraphlevel2"/>
      </w:pPr>
      <w:r w:rsidRPr="00321E0E">
        <w:t xml:space="preserve">has a personal attribute, or is experiencing a situation, listed in </w:t>
      </w:r>
      <w:r w:rsidR="00E24EB9" w:rsidRPr="00321E0E">
        <w:t xml:space="preserve">sections </w:t>
      </w:r>
      <w:r w:rsidRPr="00321E0E">
        <w:t>4.</w:t>
      </w:r>
      <w:r w:rsidR="00A82210" w:rsidRPr="00321E0E">
        <w:t xml:space="preserve">5 </w:t>
      </w:r>
      <w:r w:rsidRPr="00321E0E">
        <w:t>(a)-(</w:t>
      </w:r>
      <w:r w:rsidR="00A71CA2" w:rsidRPr="00321E0E">
        <w:t>g</w:t>
      </w:r>
      <w:r w:rsidRPr="00321E0E">
        <w:t>)</w:t>
      </w:r>
      <w:r w:rsidR="00894B11" w:rsidRPr="00321E0E">
        <w:t xml:space="preserve"> above</w:t>
      </w:r>
      <w:r w:rsidR="005938D1" w:rsidRPr="00321E0E">
        <w:t>.</w:t>
      </w:r>
    </w:p>
    <w:p w14:paraId="2551D99A" w14:textId="757CA41D" w:rsidR="004B790A" w:rsidRPr="00321E0E" w:rsidRDefault="004D0C8A" w:rsidP="003819EA">
      <w:pPr>
        <w:pStyle w:val="MPLParagraphlevel1"/>
        <w:rPr>
          <w:color w:val="000000"/>
        </w:rPr>
      </w:pPr>
      <w:r w:rsidRPr="00321E0E">
        <w:rPr>
          <w:color w:val="000000"/>
        </w:rPr>
        <w:t>Notwithstanding</w:t>
      </w:r>
      <w:r w:rsidRPr="00321E0E">
        <w:t xml:space="preserve"> section 4.6, the University will also consider requests for </w:t>
      </w:r>
      <w:r w:rsidR="00A703EA" w:rsidRPr="00321E0E">
        <w:t xml:space="preserve">Formal </w:t>
      </w:r>
      <w:r w:rsidRPr="00321E0E">
        <w:t xml:space="preserve">Flexible Work Arrangements by casual employees who do not meet the criteria </w:t>
      </w:r>
      <w:r w:rsidR="0057373F" w:rsidRPr="00321E0E">
        <w:t xml:space="preserve">under the </w:t>
      </w:r>
      <w:r w:rsidR="0057373F" w:rsidRPr="00321E0E">
        <w:rPr>
          <w:i/>
          <w:iCs/>
        </w:rPr>
        <w:t>Fair Work Act 2009</w:t>
      </w:r>
      <w:r w:rsidR="0057373F" w:rsidRPr="00321E0E">
        <w:t xml:space="preserve"> (</w:t>
      </w:r>
      <w:proofErr w:type="spellStart"/>
      <w:r w:rsidR="0057373F" w:rsidRPr="00321E0E">
        <w:t>Cth</w:t>
      </w:r>
      <w:proofErr w:type="spellEnd"/>
      <w:r w:rsidR="0057373F" w:rsidRPr="00321E0E">
        <w:t xml:space="preserve">) </w:t>
      </w:r>
      <w:r w:rsidR="00523343" w:rsidRPr="00321E0E">
        <w:t>(</w:t>
      </w:r>
      <w:r w:rsidR="0057373F" w:rsidRPr="00321E0E">
        <w:t xml:space="preserve">as </w:t>
      </w:r>
      <w:r w:rsidRPr="00321E0E">
        <w:t>set out in that section</w:t>
      </w:r>
      <w:r w:rsidR="00523343" w:rsidRPr="00321E0E">
        <w:t>)</w:t>
      </w:r>
      <w:r w:rsidRPr="00321E0E">
        <w:t>, consistent with this Policy as appropriate.</w:t>
      </w:r>
      <w:r w:rsidRPr="00321E0E">
        <w:rPr>
          <w:color w:val="000000" w:themeColor="text1"/>
        </w:rPr>
        <w:t xml:space="preserve"> </w:t>
      </w:r>
    </w:p>
    <w:p w14:paraId="50371326" w14:textId="19F548CA" w:rsidR="0078343C" w:rsidRPr="00321E0E" w:rsidRDefault="0078343C" w:rsidP="005C64C1">
      <w:pPr>
        <w:pStyle w:val="MPFSubheading"/>
      </w:pPr>
      <w:r w:rsidRPr="00321E0E">
        <w:t xml:space="preserve">Other requests for flexibility </w:t>
      </w:r>
    </w:p>
    <w:p w14:paraId="7FC4EBB8" w14:textId="60DE6B84" w:rsidR="004E2A44" w:rsidRPr="00321E0E" w:rsidRDefault="290A9AA7" w:rsidP="003819EA">
      <w:pPr>
        <w:pStyle w:val="MPLParagraphlevel1"/>
        <w:rPr>
          <w:color w:val="000000"/>
        </w:rPr>
      </w:pPr>
      <w:r w:rsidRPr="00321E0E">
        <w:t>A person who ha</w:t>
      </w:r>
      <w:r w:rsidR="3EF7D4AB" w:rsidRPr="00321E0E">
        <w:t>s</w:t>
      </w:r>
      <w:r w:rsidRPr="00321E0E">
        <w:t xml:space="preserve"> been offered employment with the University</w:t>
      </w:r>
      <w:r w:rsidR="346A8EE2" w:rsidRPr="00321E0E">
        <w:t xml:space="preserve"> but ha</w:t>
      </w:r>
      <w:r w:rsidR="3E950D27" w:rsidRPr="00321E0E">
        <w:t>s</w:t>
      </w:r>
      <w:r w:rsidR="346A8EE2" w:rsidRPr="00321E0E">
        <w:t xml:space="preserve"> not yet commenced employment</w:t>
      </w:r>
      <w:r w:rsidRPr="00321E0E">
        <w:t xml:space="preserve"> may </w:t>
      </w:r>
      <w:r w:rsidR="63772287" w:rsidRPr="00321E0E">
        <w:t xml:space="preserve">also have the right to </w:t>
      </w:r>
      <w:r w:rsidR="0E366E7E" w:rsidRPr="00321E0E">
        <w:t xml:space="preserve">seek flexibility </w:t>
      </w:r>
      <w:r w:rsidRPr="00321E0E">
        <w:t xml:space="preserve">under the </w:t>
      </w:r>
      <w:r w:rsidRPr="00321E0E">
        <w:rPr>
          <w:i/>
          <w:iCs/>
        </w:rPr>
        <w:t>Equal Opportunity Act</w:t>
      </w:r>
      <w:r w:rsidRPr="00321E0E">
        <w:t xml:space="preserve"> </w:t>
      </w:r>
      <w:r w:rsidRPr="00321E0E">
        <w:rPr>
          <w:i/>
          <w:iCs/>
        </w:rPr>
        <w:t>2010</w:t>
      </w:r>
      <w:r w:rsidRPr="00321E0E">
        <w:t xml:space="preserve"> </w:t>
      </w:r>
      <w:r w:rsidR="346A8EE2" w:rsidRPr="00321E0E">
        <w:t xml:space="preserve">(Vic) </w:t>
      </w:r>
      <w:r w:rsidR="0E366E7E" w:rsidRPr="00321E0E">
        <w:t xml:space="preserve">or </w:t>
      </w:r>
      <w:r w:rsidR="0E366E7E" w:rsidRPr="00321E0E">
        <w:rPr>
          <w:i/>
          <w:iCs/>
        </w:rPr>
        <w:t xml:space="preserve">Disability Discrimination Act 1992 </w:t>
      </w:r>
      <w:r w:rsidR="0E366E7E" w:rsidRPr="00321E0E">
        <w:t>(</w:t>
      </w:r>
      <w:proofErr w:type="spellStart"/>
      <w:r w:rsidR="0E366E7E" w:rsidRPr="00321E0E">
        <w:t>Cth</w:t>
      </w:r>
      <w:proofErr w:type="spellEnd"/>
      <w:r w:rsidR="0E366E7E" w:rsidRPr="00321E0E">
        <w:t>)</w:t>
      </w:r>
      <w:r w:rsidR="0E366E7E" w:rsidRPr="00321E0E">
        <w:rPr>
          <w:i/>
          <w:iCs/>
        </w:rPr>
        <w:t xml:space="preserve"> </w:t>
      </w:r>
      <w:r w:rsidRPr="00321E0E">
        <w:t>if they</w:t>
      </w:r>
      <w:r w:rsidR="7C84258A" w:rsidRPr="00321E0E">
        <w:t xml:space="preserve"> </w:t>
      </w:r>
      <w:r w:rsidR="4663F0DE" w:rsidRPr="00321E0E">
        <w:t>have a personal attribute, or are experiencing a situation, listed in</w:t>
      </w:r>
      <w:r w:rsidR="5F066446" w:rsidRPr="00321E0E">
        <w:t xml:space="preserve"> </w:t>
      </w:r>
      <w:r w:rsidR="797BBF19" w:rsidRPr="00321E0E">
        <w:t xml:space="preserve">sections </w:t>
      </w:r>
      <w:r w:rsidR="5F066446" w:rsidRPr="00321E0E">
        <w:t>4.</w:t>
      </w:r>
      <w:r w:rsidR="7F431F38" w:rsidRPr="00321E0E">
        <w:t xml:space="preserve">5 (a), </w:t>
      </w:r>
      <w:r w:rsidR="5F066446" w:rsidRPr="00321E0E">
        <w:t>(</w:t>
      </w:r>
      <w:r w:rsidR="210F2EB8" w:rsidRPr="00321E0E">
        <w:t>b</w:t>
      </w:r>
      <w:r w:rsidR="5F066446" w:rsidRPr="00321E0E">
        <w:t>) or (</w:t>
      </w:r>
      <w:r w:rsidR="210F2EB8" w:rsidRPr="00321E0E">
        <w:t>c</w:t>
      </w:r>
      <w:r w:rsidR="5F066446" w:rsidRPr="00321E0E">
        <w:t>) above.</w:t>
      </w:r>
      <w:r w:rsidR="4663F0DE" w:rsidRPr="00321E0E">
        <w:t xml:space="preserve">  </w:t>
      </w:r>
    </w:p>
    <w:p w14:paraId="0F54EF5C" w14:textId="69E756DB" w:rsidR="00F17314" w:rsidRPr="00321E0E" w:rsidRDefault="009245D8" w:rsidP="002A7AFB">
      <w:pPr>
        <w:pStyle w:val="MPLHeading1"/>
      </w:pPr>
      <w:r w:rsidRPr="00321E0E">
        <w:t>Procedural principles</w:t>
      </w:r>
    </w:p>
    <w:p w14:paraId="5FC72EC8" w14:textId="50F3F6E6" w:rsidR="00B63B9F" w:rsidRPr="00321E0E" w:rsidRDefault="00B63B9F" w:rsidP="009245D8">
      <w:pPr>
        <w:pStyle w:val="MPFSubheading"/>
      </w:pPr>
      <w:r w:rsidRPr="00321E0E">
        <w:t>Process for requests for Informal Flexible Work Arrangements</w:t>
      </w:r>
    </w:p>
    <w:p w14:paraId="2E4ED557" w14:textId="05CB1F5A" w:rsidR="008C140D" w:rsidRPr="00321E0E" w:rsidRDefault="5674D540" w:rsidP="003819EA">
      <w:pPr>
        <w:pStyle w:val="MPLParagraphlevel1"/>
      </w:pPr>
      <w:r w:rsidRPr="00321E0E">
        <w:t>A</w:t>
      </w:r>
      <w:r w:rsidR="66A81EAD" w:rsidRPr="00321E0E">
        <w:t xml:space="preserve">n employee </w:t>
      </w:r>
      <w:r w:rsidRPr="00321E0E">
        <w:t>may make a request to their supervisor for an Informal Flexible Work Arrangement</w:t>
      </w:r>
      <w:r w:rsidR="3AEF5691" w:rsidRPr="00321E0E">
        <w:t>, in which case</w:t>
      </w:r>
      <w:r w:rsidR="32FD47D9" w:rsidRPr="00321E0E">
        <w:t>:</w:t>
      </w:r>
    </w:p>
    <w:p w14:paraId="5E9C2BAD" w14:textId="46D197F0" w:rsidR="008C140D" w:rsidRPr="00321E0E" w:rsidRDefault="008C140D" w:rsidP="003819EA">
      <w:pPr>
        <w:pStyle w:val="MPLParagraphlevel2"/>
      </w:pPr>
      <w:r w:rsidRPr="00321E0E">
        <w:t>for requests to regularly work from home and/or to change working hours (i.e. ongoing),</w:t>
      </w:r>
      <w:r w:rsidRPr="00321E0E">
        <w:rPr>
          <w:color w:val="000000"/>
        </w:rPr>
        <w:t xml:space="preserve"> </w:t>
      </w:r>
      <w:r w:rsidR="00023063" w:rsidRPr="00321E0E">
        <w:rPr>
          <w:color w:val="000000"/>
        </w:rPr>
        <w:t xml:space="preserve">they must </w:t>
      </w:r>
      <w:r w:rsidRPr="00321E0E">
        <w:rPr>
          <w:color w:val="000000"/>
        </w:rPr>
        <w:t>complete</w:t>
      </w:r>
      <w:r w:rsidRPr="00321E0E">
        <w:t xml:space="preserve"> and lodge the appropriate online form; or</w:t>
      </w:r>
    </w:p>
    <w:p w14:paraId="17E3DC34" w14:textId="725BBCA4" w:rsidR="00B63B9F" w:rsidRDefault="008C140D" w:rsidP="003819EA">
      <w:pPr>
        <w:pStyle w:val="MPLParagraphlevel2"/>
      </w:pPr>
      <w:r w:rsidRPr="00321E0E">
        <w:t xml:space="preserve">for </w:t>
      </w:r>
      <w:r w:rsidRPr="00321E0E">
        <w:rPr>
          <w:color w:val="000000"/>
        </w:rPr>
        <w:t xml:space="preserve">occasional </w:t>
      </w:r>
      <w:r w:rsidR="00D75B68" w:rsidRPr="00321E0E">
        <w:rPr>
          <w:color w:val="000000"/>
        </w:rPr>
        <w:t xml:space="preserve">and temporary </w:t>
      </w:r>
      <w:r w:rsidRPr="00321E0E">
        <w:rPr>
          <w:color w:val="000000"/>
        </w:rPr>
        <w:t>‘ad-hoc’ requests</w:t>
      </w:r>
      <w:r w:rsidR="00023063" w:rsidRPr="00321E0E">
        <w:rPr>
          <w:color w:val="000000"/>
        </w:rPr>
        <w:t>, they must</w:t>
      </w:r>
      <w:r w:rsidR="00B63B9F" w:rsidRPr="00321E0E">
        <w:t xml:space="preserve"> </w:t>
      </w:r>
      <w:r w:rsidRPr="00321E0E">
        <w:t>make the request verbally or in writing directly to their supervisor (i.e. not using an online form)</w:t>
      </w:r>
      <w:r w:rsidR="00CE43D4" w:rsidRPr="00321E0E">
        <w:t>;</w:t>
      </w:r>
      <w:r w:rsidRPr="00321E0E">
        <w:t xml:space="preserve"> </w:t>
      </w:r>
      <w:r w:rsidR="00C17FF9" w:rsidRPr="00321E0E">
        <w:br/>
      </w:r>
      <w:r w:rsidR="00CE43D4" w:rsidRPr="00321E0E">
        <w:br/>
      </w:r>
      <w:r w:rsidRPr="00321E0E">
        <w:t>and in both cases</w:t>
      </w:r>
      <w:r w:rsidR="002F4965" w:rsidRPr="00321E0E">
        <w:t xml:space="preserve"> (whether (a) or (b)</w:t>
      </w:r>
      <w:r w:rsidR="006F74D4" w:rsidRPr="00321E0E">
        <w:t xml:space="preserve"> </w:t>
      </w:r>
      <w:r w:rsidR="00CF08E2" w:rsidRPr="00321E0E">
        <w:t xml:space="preserve">above </w:t>
      </w:r>
      <w:r w:rsidR="006F74D4" w:rsidRPr="00321E0E">
        <w:t>applies</w:t>
      </w:r>
      <w:r w:rsidR="002F4965" w:rsidRPr="00321E0E">
        <w:t>)</w:t>
      </w:r>
    </w:p>
    <w:p w14:paraId="47B93B97" w14:textId="77777777" w:rsidR="00BD7391" w:rsidRPr="00321E0E" w:rsidRDefault="00BD7391" w:rsidP="003819EA">
      <w:pPr>
        <w:pStyle w:val="MPLParagraphlevel2"/>
        <w:numPr>
          <w:ilvl w:val="0"/>
          <w:numId w:val="0"/>
        </w:numPr>
        <w:ind w:left="720"/>
      </w:pPr>
    </w:p>
    <w:p w14:paraId="1B836FEA" w14:textId="5346485B" w:rsidR="00B63B9F" w:rsidRPr="00321E0E" w:rsidRDefault="00B63B9F" w:rsidP="003819EA">
      <w:pPr>
        <w:pStyle w:val="MPLParagraphlevel2"/>
      </w:pPr>
      <w:r w:rsidRPr="00321E0E">
        <w:rPr>
          <w:color w:val="000000"/>
        </w:rPr>
        <w:t xml:space="preserve">the employee’s </w:t>
      </w:r>
      <w:r w:rsidRPr="00321E0E">
        <w:t>supervisor will consider the request and has discretion to approve it</w:t>
      </w:r>
      <w:r w:rsidR="00A8693A" w:rsidRPr="00321E0E">
        <w:t>, approve it in part,</w:t>
      </w:r>
      <w:r w:rsidR="00B53279" w:rsidRPr="00321E0E">
        <w:t xml:space="preserve"> </w:t>
      </w:r>
      <w:r w:rsidRPr="00321E0E">
        <w:t>o</w:t>
      </w:r>
      <w:r w:rsidR="00B53279" w:rsidRPr="00321E0E">
        <w:t xml:space="preserve">r </w:t>
      </w:r>
      <w:r w:rsidRPr="00321E0E">
        <w:t>not to approve it on behalf of the University; and</w:t>
      </w:r>
    </w:p>
    <w:p w14:paraId="1C692041" w14:textId="35CE7893" w:rsidR="00B63B9F" w:rsidRPr="00321E0E" w:rsidRDefault="00B63B9F" w:rsidP="003819EA">
      <w:pPr>
        <w:pStyle w:val="MPLParagraphlevel2"/>
      </w:pPr>
      <w:r w:rsidRPr="00321E0E">
        <w:t xml:space="preserve">in considering the request, the supervisor may </w:t>
      </w:r>
      <w:proofErr w:type="gramStart"/>
      <w:r w:rsidRPr="00321E0E">
        <w:t>take into account</w:t>
      </w:r>
      <w:proofErr w:type="gramEnd"/>
      <w:r w:rsidRPr="00321E0E">
        <w:t xml:space="preserve"> various factors such as the needs of the individual, the team and the University, the nature of the work performed by the employee, and any other factors the supervisor deems relevant.</w:t>
      </w:r>
    </w:p>
    <w:p w14:paraId="0009908C" w14:textId="697A269E" w:rsidR="001A1E1F" w:rsidRPr="00321E0E" w:rsidRDefault="007810D6" w:rsidP="009245D8">
      <w:pPr>
        <w:pStyle w:val="MPFSubheading"/>
      </w:pPr>
      <w:r w:rsidRPr="00321E0E">
        <w:t xml:space="preserve">Process </w:t>
      </w:r>
      <w:r w:rsidR="007C6955" w:rsidRPr="00321E0E">
        <w:t>for r</w:t>
      </w:r>
      <w:r w:rsidR="0036449C" w:rsidRPr="00321E0E">
        <w:t>equests</w:t>
      </w:r>
      <w:r w:rsidR="001A1E1F" w:rsidRPr="00321E0E">
        <w:t xml:space="preserve"> for </w:t>
      </w:r>
      <w:r w:rsidR="0042434B" w:rsidRPr="00321E0E">
        <w:t xml:space="preserve">all </w:t>
      </w:r>
      <w:r w:rsidR="001A1E1F" w:rsidRPr="00321E0E">
        <w:t xml:space="preserve">Formal </w:t>
      </w:r>
      <w:r w:rsidR="002745A4" w:rsidRPr="00321E0E">
        <w:t>Flexible Work Arrangement</w:t>
      </w:r>
      <w:r w:rsidR="001A1E1F" w:rsidRPr="00321E0E">
        <w:t xml:space="preserve">s </w:t>
      </w:r>
    </w:p>
    <w:p w14:paraId="14EE4DF8" w14:textId="29F6648E" w:rsidR="0021339A" w:rsidRPr="00321E0E" w:rsidRDefault="0005324F" w:rsidP="00321E0E">
      <w:pPr>
        <w:pStyle w:val="MPLParapgrah"/>
        <w:rPr>
          <w:rStyle w:val="cf01"/>
          <w:rFonts w:ascii="Source Sans Pro" w:hAnsi="Source Sans Pro" w:cs="Arial"/>
          <w:sz w:val="20"/>
          <w:szCs w:val="20"/>
        </w:rPr>
      </w:pPr>
      <w:r w:rsidRPr="00321E0E">
        <w:rPr>
          <w:rStyle w:val="cf01"/>
          <w:rFonts w:ascii="Source Sans Pro" w:hAnsi="Source Sans Pro" w:cs="Arial"/>
          <w:i/>
          <w:iCs/>
          <w:sz w:val="20"/>
          <w:szCs w:val="20"/>
        </w:rPr>
        <w:t>Making</w:t>
      </w:r>
      <w:r w:rsidR="00D328F3" w:rsidRPr="00321E0E">
        <w:rPr>
          <w:rStyle w:val="cf01"/>
          <w:rFonts w:ascii="Source Sans Pro" w:hAnsi="Source Sans Pro" w:cs="Arial"/>
          <w:i/>
          <w:iCs/>
          <w:sz w:val="20"/>
          <w:szCs w:val="20"/>
        </w:rPr>
        <w:t xml:space="preserve"> a </w:t>
      </w:r>
      <w:r w:rsidR="00945853" w:rsidRPr="00321E0E">
        <w:rPr>
          <w:rStyle w:val="cf01"/>
          <w:rFonts w:ascii="Source Sans Pro" w:hAnsi="Source Sans Pro" w:cs="Arial"/>
          <w:i/>
          <w:iCs/>
          <w:sz w:val="20"/>
          <w:szCs w:val="20"/>
        </w:rPr>
        <w:t>request for Formal Flexible Work Arrangements</w:t>
      </w:r>
    </w:p>
    <w:p w14:paraId="25D5662B" w14:textId="29BDCFD0" w:rsidR="007F7472" w:rsidRPr="00321E0E" w:rsidRDefault="00431B39" w:rsidP="003819EA">
      <w:pPr>
        <w:pStyle w:val="MPLParagraphlevel1"/>
      </w:pPr>
      <w:r w:rsidRPr="00321E0E">
        <w:t>A</w:t>
      </w:r>
      <w:r w:rsidR="00D57551" w:rsidRPr="00321E0E">
        <w:t>n</w:t>
      </w:r>
      <w:r w:rsidRPr="00321E0E">
        <w:t xml:space="preserve"> </w:t>
      </w:r>
      <w:r w:rsidR="008761E6" w:rsidRPr="00321E0E">
        <w:t>employee</w:t>
      </w:r>
      <w:r w:rsidRPr="00321E0E">
        <w:t xml:space="preserve"> who wishes to request </w:t>
      </w:r>
      <w:r w:rsidR="00D328F3" w:rsidRPr="00321E0E">
        <w:t xml:space="preserve">a Formal </w:t>
      </w:r>
      <w:r w:rsidR="002745A4" w:rsidRPr="00321E0E">
        <w:t>Flexible Work Arrangement</w:t>
      </w:r>
      <w:r w:rsidRPr="00321E0E">
        <w:t xml:space="preserve"> </w:t>
      </w:r>
      <w:r w:rsidR="00234C73" w:rsidRPr="00321E0E">
        <w:t xml:space="preserve">under </w:t>
      </w:r>
      <w:r w:rsidR="002A38DA" w:rsidRPr="00321E0E">
        <w:t>section</w:t>
      </w:r>
      <w:r w:rsidR="009E1971" w:rsidRPr="00321E0E">
        <w:t>s</w:t>
      </w:r>
      <w:r w:rsidR="002A38DA" w:rsidRPr="00321E0E">
        <w:t xml:space="preserve"> 4.</w:t>
      </w:r>
      <w:r w:rsidR="002760A7" w:rsidRPr="00321E0E">
        <w:t>5-4.</w:t>
      </w:r>
      <w:r w:rsidR="001A608B" w:rsidRPr="00321E0E">
        <w:t>8</w:t>
      </w:r>
      <w:r w:rsidR="00337E81" w:rsidRPr="00321E0E">
        <w:t xml:space="preserve"> </w:t>
      </w:r>
      <w:r w:rsidR="00234C73" w:rsidRPr="00321E0E">
        <w:t xml:space="preserve">must </w:t>
      </w:r>
      <w:r w:rsidR="00400DF1" w:rsidRPr="00321E0E">
        <w:t>complete and lodge the appropriate online</w:t>
      </w:r>
      <w:r w:rsidR="00806B1D" w:rsidRPr="00321E0E">
        <w:t xml:space="preserve"> form</w:t>
      </w:r>
      <w:r w:rsidR="00400DF1" w:rsidRPr="00321E0E">
        <w:t>.</w:t>
      </w:r>
    </w:p>
    <w:p w14:paraId="4ECAACDA" w14:textId="0B4B35BF" w:rsidR="00706CA6" w:rsidRPr="00321E0E" w:rsidRDefault="007F7472" w:rsidP="003819EA">
      <w:pPr>
        <w:pStyle w:val="MPLParagraphlevel1"/>
      </w:pPr>
      <w:r w:rsidRPr="00321E0E">
        <w:t>Subject to the requirements as to privacy specified under sections 5.</w:t>
      </w:r>
      <w:r w:rsidR="00646815" w:rsidRPr="00321E0E">
        <w:t xml:space="preserve">14 </w:t>
      </w:r>
      <w:r w:rsidRPr="00321E0E">
        <w:t>and 5.</w:t>
      </w:r>
      <w:r w:rsidR="00646815" w:rsidRPr="00321E0E">
        <w:t>15</w:t>
      </w:r>
      <w:r w:rsidRPr="00321E0E">
        <w:t xml:space="preserve">, the employee may be asked to submit additional information to support the request. </w:t>
      </w:r>
    </w:p>
    <w:p w14:paraId="0B49CF61" w14:textId="1F395C66" w:rsidR="008C61BD" w:rsidRPr="00321E0E" w:rsidRDefault="0005324F" w:rsidP="00321E0E">
      <w:pPr>
        <w:pStyle w:val="MPLParapgrah"/>
        <w:rPr>
          <w:rFonts w:eastAsia="Arial"/>
          <w:color w:val="000000"/>
        </w:rPr>
      </w:pPr>
      <w:r w:rsidRPr="00321E0E">
        <w:rPr>
          <w:rStyle w:val="cf01"/>
          <w:rFonts w:ascii="Source Sans Pro" w:hAnsi="Source Sans Pro" w:cs="Arial"/>
          <w:i/>
          <w:iCs/>
          <w:sz w:val="20"/>
          <w:szCs w:val="20"/>
        </w:rPr>
        <w:t>Assessing the request</w:t>
      </w:r>
    </w:p>
    <w:p w14:paraId="4C3BF5CA" w14:textId="2549DCF5" w:rsidR="00B41186" w:rsidRPr="00321E0E" w:rsidRDefault="000D59E1" w:rsidP="003819EA">
      <w:pPr>
        <w:pStyle w:val="MPLParagraphlevel1"/>
      </w:pPr>
      <w:r w:rsidRPr="00321E0E">
        <w:t xml:space="preserve">The </w:t>
      </w:r>
      <w:r w:rsidR="00321848" w:rsidRPr="00321E0E">
        <w:t xml:space="preserve">University </w:t>
      </w:r>
      <w:r w:rsidR="00E55B7A" w:rsidRPr="00321E0E">
        <w:t xml:space="preserve">will </w:t>
      </w:r>
      <w:r w:rsidR="00431B39" w:rsidRPr="00321E0E">
        <w:t>consider the request</w:t>
      </w:r>
      <w:r w:rsidR="00BA0CF4" w:rsidRPr="00321E0E">
        <w:t xml:space="preserve"> </w:t>
      </w:r>
      <w:r w:rsidR="00094B14" w:rsidRPr="00321E0E">
        <w:t xml:space="preserve">and provide the </w:t>
      </w:r>
      <w:r w:rsidR="008761E6" w:rsidRPr="00321E0E">
        <w:t>employee</w:t>
      </w:r>
      <w:r w:rsidR="00094B14" w:rsidRPr="00321E0E">
        <w:t xml:space="preserve"> </w:t>
      </w:r>
      <w:r w:rsidR="00321848" w:rsidRPr="00321E0E">
        <w:t xml:space="preserve">with </w:t>
      </w:r>
      <w:r w:rsidR="00094B14" w:rsidRPr="00321E0E">
        <w:t>a written response within 21 calendar days of the request</w:t>
      </w:r>
      <w:r w:rsidR="008A5B29" w:rsidRPr="00321E0E">
        <w:t xml:space="preserve"> being lodged.</w:t>
      </w:r>
    </w:p>
    <w:p w14:paraId="4962E9CA" w14:textId="6810AD25" w:rsidR="00C00F21" w:rsidRPr="00321E0E" w:rsidRDefault="00094B14" w:rsidP="003819EA">
      <w:pPr>
        <w:pStyle w:val="MPLParagraphlevel1"/>
      </w:pPr>
      <w:r w:rsidRPr="00321E0E">
        <w:t xml:space="preserve">In considering the request, the </w:t>
      </w:r>
      <w:r w:rsidR="00321848" w:rsidRPr="00321E0E">
        <w:t>University</w:t>
      </w:r>
      <w:r w:rsidR="008C21F2" w:rsidRPr="00321E0E">
        <w:t>:</w:t>
      </w:r>
      <w:r w:rsidR="00A964B5" w:rsidRPr="00321E0E">
        <w:t xml:space="preserve"> </w:t>
      </w:r>
    </w:p>
    <w:p w14:paraId="06C9B662" w14:textId="460F6E35" w:rsidR="008C21F2" w:rsidRPr="00321E0E" w:rsidRDefault="001F7CFC" w:rsidP="003819EA">
      <w:pPr>
        <w:pStyle w:val="MPLParagraphlevel2"/>
      </w:pPr>
      <w:r w:rsidRPr="00321E0E">
        <w:t>may</w:t>
      </w:r>
      <w:r w:rsidR="008C21F2" w:rsidRPr="00321E0E">
        <w:t xml:space="preserve"> appoint the employee’s supervisor, or another authorised delegate (for example, the employee’s two up manager) to consider the request </w:t>
      </w:r>
      <w:r w:rsidR="00706CA6" w:rsidRPr="00321E0E">
        <w:t xml:space="preserve">and finalise a response </w:t>
      </w:r>
      <w:r w:rsidR="008C21F2" w:rsidRPr="00321E0E">
        <w:t xml:space="preserve">on its </w:t>
      </w:r>
      <w:proofErr w:type="gramStart"/>
      <w:r w:rsidR="008C21F2" w:rsidRPr="00321E0E">
        <w:t>behal</w:t>
      </w:r>
      <w:r w:rsidR="005C4005" w:rsidRPr="00321E0E">
        <w:t>f;</w:t>
      </w:r>
      <w:proofErr w:type="gramEnd"/>
    </w:p>
    <w:p w14:paraId="30C8DF44" w14:textId="0CC985A5" w:rsidR="001C3A02" w:rsidRPr="00321E0E" w:rsidRDefault="00094B14" w:rsidP="003819EA">
      <w:pPr>
        <w:pStyle w:val="MPLParagraphlevel2"/>
      </w:pPr>
      <w:r w:rsidRPr="00321E0E">
        <w:t>may</w:t>
      </w:r>
      <w:r w:rsidR="00294696" w:rsidRPr="00321E0E">
        <w:t xml:space="preserve"> </w:t>
      </w:r>
      <w:r w:rsidR="00123F96" w:rsidRPr="00321E0E">
        <w:t>discuss</w:t>
      </w:r>
      <w:r w:rsidR="00C26BE9" w:rsidRPr="00321E0E">
        <w:t xml:space="preserve"> and negotiate</w:t>
      </w:r>
      <w:r w:rsidR="00294696" w:rsidRPr="00321E0E">
        <w:t xml:space="preserve"> the request with the </w:t>
      </w:r>
      <w:r w:rsidR="00454767" w:rsidRPr="00321E0E">
        <w:t xml:space="preserve">employee </w:t>
      </w:r>
      <w:r w:rsidR="00294696" w:rsidRPr="00321E0E">
        <w:t>and</w:t>
      </w:r>
      <w:r w:rsidR="00E17F73" w:rsidRPr="00321E0E">
        <w:t>,</w:t>
      </w:r>
      <w:r w:rsidR="00DF6512" w:rsidRPr="00321E0E">
        <w:t xml:space="preserve"> </w:t>
      </w:r>
      <w:r w:rsidR="00851888" w:rsidRPr="00321E0E">
        <w:t>while respecting confidentiality and privacy</w:t>
      </w:r>
      <w:r w:rsidR="00C60693" w:rsidRPr="00321E0E">
        <w:t xml:space="preserve"> obligations</w:t>
      </w:r>
      <w:r w:rsidR="00851888" w:rsidRPr="00321E0E">
        <w:t xml:space="preserve">, </w:t>
      </w:r>
      <w:r w:rsidR="00DF6512" w:rsidRPr="00321E0E">
        <w:t>con</w:t>
      </w:r>
      <w:r w:rsidR="00E703FA" w:rsidRPr="00321E0E">
        <w:t>sult</w:t>
      </w:r>
      <w:r w:rsidR="00DF6512" w:rsidRPr="00321E0E">
        <w:t xml:space="preserve"> with </w:t>
      </w:r>
      <w:r w:rsidR="00E17F73" w:rsidRPr="00321E0E">
        <w:t>other colleagues</w:t>
      </w:r>
      <w:r w:rsidR="00CC6D87" w:rsidRPr="00321E0E">
        <w:t xml:space="preserve"> </w:t>
      </w:r>
      <w:r w:rsidR="00DF6512" w:rsidRPr="00321E0E">
        <w:t>as needed</w:t>
      </w:r>
      <w:r w:rsidR="00CC6D87" w:rsidRPr="00321E0E">
        <w:t>, including</w:t>
      </w:r>
      <w:r w:rsidR="006F55AC" w:rsidRPr="00321E0E">
        <w:t xml:space="preserve"> HR </w:t>
      </w:r>
      <w:r w:rsidR="00DB7423" w:rsidRPr="00321E0E">
        <w:t>Business Partners</w:t>
      </w:r>
      <w:r w:rsidR="00DD4621" w:rsidRPr="00321E0E">
        <w:t xml:space="preserve"> and other HR staff</w:t>
      </w:r>
      <w:r w:rsidR="006F55AC" w:rsidRPr="00321E0E">
        <w:t>,</w:t>
      </w:r>
      <w:r w:rsidR="00CC6D87" w:rsidRPr="00321E0E">
        <w:t xml:space="preserve"> </w:t>
      </w:r>
      <w:r w:rsidR="005E787F" w:rsidRPr="00321E0E">
        <w:t xml:space="preserve">Safety and Wellbeing, </w:t>
      </w:r>
      <w:r w:rsidR="00CC6D87" w:rsidRPr="00321E0E">
        <w:t>Legal and Risk</w:t>
      </w:r>
      <w:r w:rsidR="00C96B58" w:rsidRPr="00321E0E">
        <w:t xml:space="preserve">, </w:t>
      </w:r>
      <w:r w:rsidR="00CC6D87" w:rsidRPr="00321E0E">
        <w:t>and Workplace Relations</w:t>
      </w:r>
      <w:r w:rsidR="004B6CF3" w:rsidRPr="00321E0E">
        <w:t>; and</w:t>
      </w:r>
    </w:p>
    <w:p w14:paraId="71B26C7D" w14:textId="07C839CB" w:rsidR="00BC5E62" w:rsidRPr="00321E0E" w:rsidRDefault="004B2B96" w:rsidP="003819EA">
      <w:pPr>
        <w:pStyle w:val="MPLParagraphlevel2"/>
      </w:pPr>
      <w:r w:rsidRPr="00321E0E">
        <w:t>will</w:t>
      </w:r>
      <w:r w:rsidR="00B86D4C" w:rsidRPr="00321E0E">
        <w:t>,</w:t>
      </w:r>
      <w:r w:rsidRPr="00321E0E">
        <w:t xml:space="preserve"> </w:t>
      </w:r>
      <w:r w:rsidR="008245EF" w:rsidRPr="00321E0E">
        <w:t xml:space="preserve">in reviewing and assessing a request, </w:t>
      </w:r>
      <w:r w:rsidR="005040CF" w:rsidRPr="00321E0E">
        <w:t>collect</w:t>
      </w:r>
      <w:r w:rsidR="00E9211C" w:rsidRPr="00321E0E">
        <w:t>ing</w:t>
      </w:r>
      <w:r w:rsidR="00FD2884" w:rsidRPr="00321E0E">
        <w:t xml:space="preserve"> </w:t>
      </w:r>
      <w:r w:rsidR="00201698" w:rsidRPr="00321E0E">
        <w:t>information</w:t>
      </w:r>
      <w:r w:rsidRPr="00321E0E">
        <w:t xml:space="preserve"> </w:t>
      </w:r>
      <w:r w:rsidR="00201698" w:rsidRPr="00321E0E">
        <w:t>and creat</w:t>
      </w:r>
      <w:r w:rsidR="00E9211C" w:rsidRPr="00321E0E">
        <w:t>ing</w:t>
      </w:r>
      <w:r w:rsidR="00201698" w:rsidRPr="00321E0E">
        <w:t xml:space="preserve"> </w:t>
      </w:r>
      <w:r w:rsidR="005040CF" w:rsidRPr="00321E0E">
        <w:t>records</w:t>
      </w:r>
      <w:r w:rsidRPr="00321E0E">
        <w:t xml:space="preserve">, </w:t>
      </w:r>
      <w:r w:rsidR="00242E03" w:rsidRPr="00321E0E">
        <w:t>comply</w:t>
      </w:r>
      <w:r w:rsidR="005040CF" w:rsidRPr="00321E0E">
        <w:t xml:space="preserve"> with relevant law and University policies, including </w:t>
      </w:r>
      <w:r w:rsidR="005040CF" w:rsidRPr="006433B5">
        <w:t>the Information Security Policy</w:t>
      </w:r>
      <w:r w:rsidR="00F4143E" w:rsidRPr="006433B5">
        <w:t xml:space="preserve"> (</w:t>
      </w:r>
      <w:hyperlink r:id="rId13" w:history="1">
        <w:r w:rsidR="00F4143E" w:rsidRPr="006433B5">
          <w:rPr>
            <w:rStyle w:val="Hyperlink"/>
          </w:rPr>
          <w:t>MPF1270</w:t>
        </w:r>
      </w:hyperlink>
      <w:r w:rsidR="00F4143E" w:rsidRPr="006433B5">
        <w:t>)</w:t>
      </w:r>
      <w:r w:rsidR="005040CF" w:rsidRPr="006433B5">
        <w:t>, Privacy Policy</w:t>
      </w:r>
      <w:r w:rsidR="00F4143E" w:rsidRPr="006433B5">
        <w:t xml:space="preserve"> (</w:t>
      </w:r>
      <w:hyperlink r:id="rId14" w:history="1">
        <w:r w:rsidR="00F4143E" w:rsidRPr="006433B5">
          <w:rPr>
            <w:rStyle w:val="Hyperlink"/>
          </w:rPr>
          <w:t>MPF1104</w:t>
        </w:r>
      </w:hyperlink>
      <w:r w:rsidR="00F4143E" w:rsidRPr="006433B5">
        <w:t>)</w:t>
      </w:r>
      <w:r w:rsidR="005040CF" w:rsidRPr="006433B5">
        <w:t>, Records Management Policy</w:t>
      </w:r>
      <w:r w:rsidR="00FF2512" w:rsidRPr="006433B5">
        <w:t xml:space="preserve"> (</w:t>
      </w:r>
      <w:hyperlink r:id="rId15" w:history="1">
        <w:r w:rsidR="00FF2512" w:rsidRPr="006433B5">
          <w:rPr>
            <w:rStyle w:val="Hyperlink"/>
          </w:rPr>
          <w:t>MPF1106</w:t>
        </w:r>
      </w:hyperlink>
      <w:r w:rsidR="00FF2512" w:rsidRPr="006433B5">
        <w:t>)</w:t>
      </w:r>
      <w:r w:rsidR="005040CF" w:rsidRPr="006433B5">
        <w:t xml:space="preserve">, and </w:t>
      </w:r>
      <w:r w:rsidR="00C94148" w:rsidRPr="006433B5">
        <w:t xml:space="preserve">the </w:t>
      </w:r>
      <w:r w:rsidR="005040CF" w:rsidRPr="006433B5">
        <w:t xml:space="preserve">Appropriate Workplace </w:t>
      </w:r>
      <w:proofErr w:type="spellStart"/>
      <w:r w:rsidR="005040CF" w:rsidRPr="006433B5">
        <w:t>Behaviour</w:t>
      </w:r>
      <w:proofErr w:type="spellEnd"/>
      <w:r w:rsidR="005040CF" w:rsidRPr="006433B5">
        <w:t xml:space="preserve"> Policy</w:t>
      </w:r>
      <w:r w:rsidR="00FF2512" w:rsidRPr="006433B5">
        <w:t xml:space="preserve"> (</w:t>
      </w:r>
      <w:hyperlink r:id="rId16" w:history="1">
        <w:r w:rsidR="00FF2512" w:rsidRPr="006433B5">
          <w:rPr>
            <w:rStyle w:val="Hyperlink"/>
          </w:rPr>
          <w:t>MPF</w:t>
        </w:r>
        <w:r w:rsidR="006433B5" w:rsidRPr="006433B5">
          <w:rPr>
            <w:rStyle w:val="Hyperlink"/>
          </w:rPr>
          <w:t>1328</w:t>
        </w:r>
      </w:hyperlink>
      <w:r w:rsidR="006433B5" w:rsidRPr="006433B5">
        <w:t>)</w:t>
      </w:r>
      <w:r w:rsidR="00C26BE9" w:rsidRPr="006433B5">
        <w:t>.</w:t>
      </w:r>
    </w:p>
    <w:p w14:paraId="6F12B70D" w14:textId="496A46E3" w:rsidR="00AE2B99" w:rsidRPr="00321E0E" w:rsidRDefault="00BC5E62" w:rsidP="00400C0D">
      <w:pPr>
        <w:spacing w:after="240" w:line="276" w:lineRule="auto"/>
        <w:rPr>
          <w:rFonts w:ascii="Source Sans Pro" w:eastAsia="Arial" w:hAnsi="Source Sans Pro" w:cs="Arial"/>
          <w:color w:val="000000"/>
          <w:sz w:val="20"/>
          <w:szCs w:val="20"/>
        </w:rPr>
      </w:pPr>
      <w:r w:rsidRPr="00321E0E">
        <w:rPr>
          <w:rFonts w:ascii="Source Sans Pro" w:eastAsia="Arial" w:hAnsi="Source Sans Pro" w:cs="Arial"/>
          <w:i/>
          <w:iCs/>
          <w:color w:val="000000"/>
          <w:sz w:val="20"/>
          <w:szCs w:val="20"/>
        </w:rPr>
        <w:t>Factors to be considered in assessing a request for a Formal Flexible Work Arrangement</w:t>
      </w:r>
    </w:p>
    <w:p w14:paraId="5E71415E" w14:textId="6BE87B31" w:rsidR="00AF1879" w:rsidRPr="00321E0E" w:rsidRDefault="002760A7" w:rsidP="003819EA">
      <w:pPr>
        <w:pStyle w:val="MPLParagraphlevel1"/>
        <w:rPr>
          <w:i/>
          <w:iCs/>
          <w:color w:val="000000"/>
        </w:rPr>
      </w:pPr>
      <w:r w:rsidRPr="006433B5">
        <w:t xml:space="preserve">The </w:t>
      </w:r>
      <w:bookmarkStart w:id="0" w:name="_Hlk148040214"/>
      <w:r w:rsidRPr="006433B5">
        <w:t>University will not unreasonably refuse an employee’s request for a Formal Flexible Work Arrangement</w:t>
      </w:r>
      <w:r w:rsidR="008F4413" w:rsidRPr="00321E0E">
        <w:t>,</w:t>
      </w:r>
      <w:bookmarkEnd w:id="0"/>
      <w:r w:rsidR="00AF1879" w:rsidRPr="00321E0E">
        <w:rPr>
          <w:color w:val="000000"/>
        </w:rPr>
        <w:t xml:space="preserve"> </w:t>
      </w:r>
      <w:r w:rsidR="00A30186" w:rsidRPr="00321E0E">
        <w:rPr>
          <w:color w:val="000000"/>
        </w:rPr>
        <w:t>but</w:t>
      </w:r>
      <w:r w:rsidR="00AF1879" w:rsidRPr="00321E0E">
        <w:rPr>
          <w:color w:val="000000"/>
        </w:rPr>
        <w:t xml:space="preserve"> may refuse a request on reasonable business grounds, which include the following:</w:t>
      </w:r>
    </w:p>
    <w:p w14:paraId="11634CAF" w14:textId="672A8107" w:rsidR="00AF1879" w:rsidRPr="00321E0E" w:rsidRDefault="00AF1879" w:rsidP="003819EA">
      <w:pPr>
        <w:pStyle w:val="MPLParagraphlevel2"/>
      </w:pPr>
      <w:r w:rsidRPr="00321E0E">
        <w:t xml:space="preserve">that the new working arrangements requested would be too costly for the </w:t>
      </w:r>
      <w:proofErr w:type="gramStart"/>
      <w:r w:rsidRPr="00321E0E">
        <w:t>employer;</w:t>
      </w:r>
      <w:proofErr w:type="gramEnd"/>
    </w:p>
    <w:p w14:paraId="2981896D" w14:textId="5625CC11" w:rsidR="00AF1879" w:rsidRPr="00321E0E" w:rsidRDefault="00AF1879" w:rsidP="003819EA">
      <w:pPr>
        <w:pStyle w:val="MPLParagraphlevel2"/>
      </w:pPr>
      <w:r w:rsidRPr="00321E0E">
        <w:t xml:space="preserve">that there is no capacity to change the working arrangements of other employees to accommodate the new working arrangements </w:t>
      </w:r>
      <w:proofErr w:type="gramStart"/>
      <w:r w:rsidRPr="00321E0E">
        <w:t>requested;</w:t>
      </w:r>
      <w:proofErr w:type="gramEnd"/>
    </w:p>
    <w:p w14:paraId="6981E8BF" w14:textId="7377A734" w:rsidR="00AF1879" w:rsidRPr="00321E0E" w:rsidRDefault="00AF1879" w:rsidP="003819EA">
      <w:pPr>
        <w:pStyle w:val="MPLParagraphlevel2"/>
      </w:pPr>
      <w:r w:rsidRPr="00321E0E">
        <w:t xml:space="preserve">that it would be impractical to change the working arrangements of other employees, or recruit new employees, to accommodate the new working arrangements </w:t>
      </w:r>
      <w:proofErr w:type="gramStart"/>
      <w:r w:rsidRPr="00321E0E">
        <w:t>requested;</w:t>
      </w:r>
      <w:proofErr w:type="gramEnd"/>
    </w:p>
    <w:p w14:paraId="37CAD289" w14:textId="70C37B4F" w:rsidR="00AF1879" w:rsidRPr="00321E0E" w:rsidRDefault="00AF1879" w:rsidP="003819EA">
      <w:pPr>
        <w:pStyle w:val="MPLParagraphlevel2"/>
      </w:pPr>
      <w:r w:rsidRPr="00321E0E">
        <w:t xml:space="preserve">that the new working arrangements requested would be likely to result in a significant loss in efficiency or </w:t>
      </w:r>
      <w:proofErr w:type="gramStart"/>
      <w:r w:rsidRPr="00321E0E">
        <w:t>productivity;</w:t>
      </w:r>
      <w:proofErr w:type="gramEnd"/>
    </w:p>
    <w:p w14:paraId="5572F898" w14:textId="1CB4C596" w:rsidR="00AF1879" w:rsidRPr="00321E0E" w:rsidRDefault="00AF1879" w:rsidP="003819EA">
      <w:pPr>
        <w:pStyle w:val="MPLParagraphlevel2"/>
      </w:pPr>
      <w:r w:rsidRPr="00321E0E">
        <w:t xml:space="preserve">that the new working arrangements requested would be likely to have a significant negative impact on </w:t>
      </w:r>
      <w:proofErr w:type="gramStart"/>
      <w:r w:rsidR="00E826DD" w:rsidRPr="00321E0E">
        <w:t>Univer</w:t>
      </w:r>
      <w:r w:rsidR="0071455A" w:rsidRPr="00321E0E">
        <w:t>si</w:t>
      </w:r>
      <w:r w:rsidR="00E826DD" w:rsidRPr="00321E0E">
        <w:t>ty</w:t>
      </w:r>
      <w:proofErr w:type="gramEnd"/>
      <w:r w:rsidR="00E826DD" w:rsidRPr="00321E0E">
        <w:t xml:space="preserve"> work, whether academic</w:t>
      </w:r>
      <w:r w:rsidR="0071455A" w:rsidRPr="00321E0E">
        <w:t>, professional or other types of work.</w:t>
      </w:r>
    </w:p>
    <w:p w14:paraId="3B96C106" w14:textId="785AFB98" w:rsidR="007A6871" w:rsidRPr="00321E0E" w:rsidRDefault="007A6871" w:rsidP="004F5E5F">
      <w:pPr>
        <w:spacing w:after="240" w:line="276" w:lineRule="auto"/>
        <w:rPr>
          <w:rFonts w:ascii="Source Sans Pro" w:eastAsia="Arial" w:hAnsi="Source Sans Pro" w:cs="Arial"/>
          <w:i/>
          <w:iCs/>
          <w:color w:val="000000"/>
          <w:sz w:val="20"/>
          <w:szCs w:val="20"/>
        </w:rPr>
      </w:pPr>
      <w:r w:rsidRPr="00321E0E">
        <w:rPr>
          <w:rFonts w:ascii="Source Sans Pro" w:eastAsia="Arial" w:hAnsi="Source Sans Pro" w:cs="Arial"/>
          <w:i/>
          <w:iCs/>
          <w:color w:val="000000"/>
          <w:sz w:val="20"/>
          <w:szCs w:val="20"/>
        </w:rPr>
        <w:t>Approv</w:t>
      </w:r>
      <w:r w:rsidR="00EB7B74" w:rsidRPr="00321E0E">
        <w:rPr>
          <w:rFonts w:ascii="Source Sans Pro" w:eastAsia="Arial" w:hAnsi="Source Sans Pro" w:cs="Arial"/>
          <w:i/>
          <w:iCs/>
          <w:color w:val="000000"/>
          <w:sz w:val="20"/>
          <w:szCs w:val="20"/>
        </w:rPr>
        <w:t xml:space="preserve">ed </w:t>
      </w:r>
      <w:r w:rsidRPr="00321E0E">
        <w:rPr>
          <w:rFonts w:ascii="Source Sans Pro" w:eastAsia="Arial" w:hAnsi="Source Sans Pro" w:cs="Arial"/>
          <w:i/>
          <w:iCs/>
          <w:color w:val="000000"/>
          <w:sz w:val="20"/>
          <w:szCs w:val="20"/>
        </w:rPr>
        <w:t>request</w:t>
      </w:r>
      <w:r w:rsidR="00EB7B74" w:rsidRPr="00321E0E">
        <w:rPr>
          <w:rFonts w:ascii="Source Sans Pro" w:eastAsia="Arial" w:hAnsi="Source Sans Pro" w:cs="Arial"/>
          <w:i/>
          <w:iCs/>
          <w:color w:val="000000"/>
          <w:sz w:val="20"/>
          <w:szCs w:val="20"/>
        </w:rPr>
        <w:t>s</w:t>
      </w:r>
    </w:p>
    <w:p w14:paraId="2177CA70" w14:textId="3C5D1F32" w:rsidR="007A6871" w:rsidRPr="00321E0E" w:rsidRDefault="007A6871" w:rsidP="003819EA">
      <w:pPr>
        <w:pStyle w:val="MPLParagraphlevel1"/>
      </w:pPr>
      <w:r w:rsidRPr="00321E0E">
        <w:t xml:space="preserve">If the </w:t>
      </w:r>
      <w:r w:rsidR="0080637C" w:rsidRPr="00321E0E">
        <w:t xml:space="preserve">University </w:t>
      </w:r>
      <w:r w:rsidRPr="00321E0E">
        <w:t>approves the request</w:t>
      </w:r>
      <w:r w:rsidR="00D2181F" w:rsidRPr="00321E0E">
        <w:t>,</w:t>
      </w:r>
      <w:r w:rsidR="0080637C" w:rsidRPr="00321E0E">
        <w:t xml:space="preserve"> it will </w:t>
      </w:r>
      <w:r w:rsidRPr="00321E0E">
        <w:t>document the agreed arrangements in writing</w:t>
      </w:r>
      <w:r w:rsidR="0080637C" w:rsidRPr="00321E0E">
        <w:t>.</w:t>
      </w:r>
    </w:p>
    <w:p w14:paraId="594F4725" w14:textId="77777777" w:rsidR="00BA7225" w:rsidRPr="00321E0E" w:rsidRDefault="00EB7B74" w:rsidP="003819EA">
      <w:pPr>
        <w:pStyle w:val="MPLParagraphlevel1"/>
      </w:pPr>
      <w:r w:rsidRPr="00321E0E">
        <w:t xml:space="preserve">Agreed </w:t>
      </w:r>
      <w:r w:rsidR="0078585A" w:rsidRPr="00321E0E">
        <w:t xml:space="preserve">Formal </w:t>
      </w:r>
      <w:r w:rsidR="002745A4" w:rsidRPr="00321E0E">
        <w:t>Flexible Work Arrangement</w:t>
      </w:r>
      <w:r w:rsidR="00AB67A7" w:rsidRPr="00321E0E">
        <w:t>s</w:t>
      </w:r>
      <w:r w:rsidR="00F70CF4" w:rsidRPr="00321E0E">
        <w:t xml:space="preserve"> </w:t>
      </w:r>
      <w:r w:rsidR="00BA7225" w:rsidRPr="00321E0E">
        <w:t xml:space="preserve">may </w:t>
      </w:r>
      <w:r w:rsidR="00F70CF4" w:rsidRPr="00321E0E">
        <w:t xml:space="preserve">be periodically </w:t>
      </w:r>
      <w:r w:rsidR="00DB2D1E" w:rsidRPr="00321E0E">
        <w:t>reviewed</w:t>
      </w:r>
      <w:r w:rsidR="00BA7225" w:rsidRPr="00321E0E">
        <w:t xml:space="preserve"> </w:t>
      </w:r>
      <w:r w:rsidR="007A6871" w:rsidRPr="00321E0E">
        <w:t xml:space="preserve">to ensure </w:t>
      </w:r>
      <w:r w:rsidR="00BA7225" w:rsidRPr="00321E0E">
        <w:t xml:space="preserve">they </w:t>
      </w:r>
      <w:r w:rsidR="007A6871" w:rsidRPr="00321E0E">
        <w:t xml:space="preserve">continue to meet the needs of the individual, the </w:t>
      </w:r>
      <w:proofErr w:type="gramStart"/>
      <w:r w:rsidR="007A6871" w:rsidRPr="00321E0E">
        <w:t>team</w:t>
      </w:r>
      <w:proofErr w:type="gramEnd"/>
      <w:r w:rsidR="007A6871" w:rsidRPr="00321E0E">
        <w:t xml:space="preserve"> and the University and to discuss whether any changes are required to improve the arrangement</w:t>
      </w:r>
      <w:r w:rsidR="00BA7225" w:rsidRPr="00321E0E">
        <w:t xml:space="preserve">, including </w:t>
      </w:r>
      <w:r w:rsidR="00660B53" w:rsidRPr="00321E0E">
        <w:rPr>
          <w:color w:val="000000" w:themeColor="text1"/>
        </w:rPr>
        <w:t>i</w:t>
      </w:r>
      <w:r w:rsidR="007A6871" w:rsidRPr="00321E0E">
        <w:rPr>
          <w:color w:val="000000" w:themeColor="text1"/>
        </w:rPr>
        <w:t>f circumstances change</w:t>
      </w:r>
      <w:r w:rsidR="00BA7225" w:rsidRPr="00321E0E">
        <w:rPr>
          <w:color w:val="000000" w:themeColor="text1"/>
        </w:rPr>
        <w:t>.</w:t>
      </w:r>
    </w:p>
    <w:p w14:paraId="7374A523" w14:textId="4F3A504C" w:rsidR="0036449C" w:rsidRPr="00321E0E" w:rsidRDefault="00BA7225" w:rsidP="003819EA">
      <w:pPr>
        <w:pStyle w:val="MPLParagraphlevel1"/>
        <w:rPr>
          <w:rStyle w:val="cf01"/>
          <w:rFonts w:ascii="Source Sans Pro" w:eastAsia="Arial" w:hAnsi="Source Sans Pro" w:cs="Arial"/>
          <w:color w:val="000000"/>
          <w:sz w:val="20"/>
          <w:szCs w:val="20"/>
        </w:rPr>
      </w:pPr>
      <w:r w:rsidRPr="00321E0E">
        <w:rPr>
          <w:color w:val="000000" w:themeColor="text1"/>
        </w:rPr>
        <w:t xml:space="preserve">Employees </w:t>
      </w:r>
      <w:r w:rsidR="40EE4872" w:rsidRPr="00321E0E">
        <w:rPr>
          <w:color w:val="000000" w:themeColor="text1"/>
        </w:rPr>
        <w:t>with</w:t>
      </w:r>
      <w:r w:rsidRPr="00321E0E">
        <w:rPr>
          <w:color w:val="000000" w:themeColor="text1"/>
        </w:rPr>
        <w:t xml:space="preserve"> a </w:t>
      </w:r>
      <w:r w:rsidR="00ED5E9F" w:rsidRPr="00321E0E">
        <w:rPr>
          <w:rStyle w:val="cf01"/>
          <w:rFonts w:ascii="Source Sans Pro" w:hAnsi="Source Sans Pro" w:cs="Arial"/>
          <w:sz w:val="20"/>
          <w:szCs w:val="20"/>
        </w:rPr>
        <w:t xml:space="preserve">disability </w:t>
      </w:r>
      <w:r w:rsidR="009717CC" w:rsidRPr="00321E0E">
        <w:rPr>
          <w:rStyle w:val="cf01"/>
          <w:rFonts w:ascii="Source Sans Pro" w:hAnsi="Source Sans Pro" w:cs="Arial"/>
          <w:sz w:val="20"/>
          <w:szCs w:val="20"/>
        </w:rPr>
        <w:t>who have a</w:t>
      </w:r>
      <w:r w:rsidR="1DCA5EDD" w:rsidRPr="00321E0E">
        <w:rPr>
          <w:rStyle w:val="cf01"/>
          <w:rFonts w:ascii="Source Sans Pro" w:hAnsi="Source Sans Pro" w:cs="Arial"/>
          <w:sz w:val="20"/>
          <w:szCs w:val="20"/>
        </w:rPr>
        <w:t>n approved</w:t>
      </w:r>
      <w:r w:rsidR="009717CC" w:rsidRPr="00321E0E">
        <w:rPr>
          <w:rStyle w:val="cf01"/>
          <w:rFonts w:ascii="Source Sans Pro" w:hAnsi="Source Sans Pro" w:cs="Arial"/>
          <w:sz w:val="20"/>
          <w:szCs w:val="20"/>
        </w:rPr>
        <w:t xml:space="preserve"> Formal</w:t>
      </w:r>
      <w:r w:rsidR="007A6871" w:rsidRPr="00321E0E">
        <w:rPr>
          <w:rStyle w:val="cf01"/>
          <w:rFonts w:ascii="Source Sans Pro" w:hAnsi="Source Sans Pro" w:cs="Arial"/>
          <w:sz w:val="20"/>
          <w:szCs w:val="20"/>
        </w:rPr>
        <w:t xml:space="preserve"> </w:t>
      </w:r>
      <w:r w:rsidR="002745A4" w:rsidRPr="00321E0E">
        <w:rPr>
          <w:rStyle w:val="cf01"/>
          <w:rFonts w:ascii="Source Sans Pro" w:hAnsi="Source Sans Pro" w:cs="Arial"/>
          <w:sz w:val="20"/>
          <w:szCs w:val="20"/>
        </w:rPr>
        <w:t>Flexible Work Arrangement</w:t>
      </w:r>
      <w:r w:rsidR="009717CC" w:rsidRPr="00321E0E">
        <w:rPr>
          <w:rStyle w:val="cf01"/>
          <w:rFonts w:ascii="Source Sans Pro" w:hAnsi="Source Sans Pro" w:cs="Arial"/>
          <w:sz w:val="20"/>
          <w:szCs w:val="20"/>
        </w:rPr>
        <w:t xml:space="preserve"> </w:t>
      </w:r>
      <w:r w:rsidR="007A6871" w:rsidRPr="00321E0E">
        <w:rPr>
          <w:rStyle w:val="cf01"/>
          <w:rFonts w:ascii="Source Sans Pro" w:hAnsi="Source Sans Pro" w:cs="Arial"/>
          <w:sz w:val="20"/>
          <w:szCs w:val="20"/>
        </w:rPr>
        <w:t xml:space="preserve">are not required to </w:t>
      </w:r>
      <w:r w:rsidR="00AC7DC7" w:rsidRPr="00321E0E">
        <w:rPr>
          <w:rStyle w:val="cf01"/>
          <w:rFonts w:ascii="Source Sans Pro" w:hAnsi="Source Sans Pro" w:cs="Arial"/>
          <w:sz w:val="20"/>
          <w:szCs w:val="20"/>
        </w:rPr>
        <w:t>re-</w:t>
      </w:r>
      <w:r w:rsidR="7887A774" w:rsidRPr="00321E0E">
        <w:rPr>
          <w:rStyle w:val="cf01"/>
          <w:rFonts w:ascii="Source Sans Pro" w:hAnsi="Source Sans Pro" w:cs="Arial"/>
          <w:sz w:val="20"/>
          <w:szCs w:val="20"/>
        </w:rPr>
        <w:t>submit</w:t>
      </w:r>
      <w:r w:rsidR="007A6871" w:rsidRPr="00321E0E">
        <w:rPr>
          <w:rStyle w:val="cf01"/>
          <w:rFonts w:ascii="Source Sans Pro" w:hAnsi="Source Sans Pro" w:cs="Arial"/>
          <w:sz w:val="20"/>
          <w:szCs w:val="20"/>
        </w:rPr>
        <w:t xml:space="preserve"> documentation or other proof of </w:t>
      </w:r>
      <w:r w:rsidR="0098664A" w:rsidRPr="00321E0E">
        <w:rPr>
          <w:rStyle w:val="cf01"/>
          <w:rFonts w:ascii="Source Sans Pro" w:hAnsi="Source Sans Pro" w:cs="Arial"/>
          <w:sz w:val="20"/>
          <w:szCs w:val="20"/>
        </w:rPr>
        <w:t>their</w:t>
      </w:r>
      <w:r w:rsidR="00ED5E9F" w:rsidRPr="00321E0E">
        <w:rPr>
          <w:rStyle w:val="cf01"/>
          <w:rFonts w:ascii="Source Sans Pro" w:hAnsi="Source Sans Pro" w:cs="Arial"/>
          <w:sz w:val="20"/>
          <w:szCs w:val="20"/>
        </w:rPr>
        <w:t xml:space="preserve"> disability</w:t>
      </w:r>
      <w:r w:rsidR="0098664A" w:rsidRPr="00321E0E">
        <w:rPr>
          <w:rStyle w:val="cf01"/>
          <w:rFonts w:ascii="Source Sans Pro" w:hAnsi="Source Sans Pro" w:cs="Arial"/>
          <w:sz w:val="20"/>
          <w:szCs w:val="20"/>
        </w:rPr>
        <w:t xml:space="preserve"> </w:t>
      </w:r>
      <w:r w:rsidR="007A6871" w:rsidRPr="00321E0E">
        <w:rPr>
          <w:rStyle w:val="cf01"/>
          <w:rFonts w:ascii="Source Sans Pro" w:hAnsi="Source Sans Pro" w:cs="Arial"/>
          <w:sz w:val="20"/>
          <w:szCs w:val="20"/>
        </w:rPr>
        <w:t>at each review</w:t>
      </w:r>
      <w:r w:rsidR="00D2181F" w:rsidRPr="00321E0E">
        <w:rPr>
          <w:rStyle w:val="cf01"/>
          <w:rFonts w:ascii="Source Sans Pro" w:hAnsi="Source Sans Pro" w:cs="Arial"/>
          <w:sz w:val="20"/>
          <w:szCs w:val="20"/>
        </w:rPr>
        <w:t xml:space="preserve"> (unless their needs have changed)</w:t>
      </w:r>
      <w:r w:rsidR="007A6871" w:rsidRPr="00321E0E">
        <w:rPr>
          <w:rStyle w:val="cf01"/>
          <w:rFonts w:ascii="Source Sans Pro" w:hAnsi="Source Sans Pro" w:cs="Arial"/>
          <w:sz w:val="20"/>
          <w:szCs w:val="20"/>
        </w:rPr>
        <w:t>, or upon a change in their direct supervisor</w:t>
      </w:r>
      <w:r w:rsidR="00946717" w:rsidRPr="00321E0E">
        <w:rPr>
          <w:rStyle w:val="cf01"/>
          <w:rFonts w:ascii="Source Sans Pro" w:hAnsi="Source Sans Pro" w:cs="Arial"/>
          <w:sz w:val="20"/>
          <w:szCs w:val="20"/>
        </w:rPr>
        <w:t xml:space="preserve"> or other circumstances</w:t>
      </w:r>
      <w:r w:rsidR="00ED5E9F" w:rsidRPr="00321E0E">
        <w:rPr>
          <w:rStyle w:val="cf01"/>
          <w:rFonts w:ascii="Source Sans Pro" w:hAnsi="Source Sans Pro" w:cs="Arial"/>
          <w:sz w:val="20"/>
          <w:szCs w:val="20"/>
        </w:rPr>
        <w:t>.</w:t>
      </w:r>
    </w:p>
    <w:p w14:paraId="194F0FA5" w14:textId="6A28DBC6" w:rsidR="002760A7" w:rsidRPr="00321E0E" w:rsidRDefault="002760A7" w:rsidP="002760A7">
      <w:pPr>
        <w:spacing w:after="240" w:line="276" w:lineRule="auto"/>
        <w:rPr>
          <w:rFonts w:ascii="Source Sans Pro" w:eastAsia="Arial" w:hAnsi="Source Sans Pro" w:cs="Arial"/>
          <w:i/>
          <w:iCs/>
          <w:sz w:val="20"/>
          <w:szCs w:val="20"/>
        </w:rPr>
      </w:pPr>
      <w:r w:rsidRPr="00321E0E">
        <w:rPr>
          <w:rFonts w:ascii="Source Sans Pro" w:eastAsia="Arial" w:hAnsi="Source Sans Pro" w:cs="Arial"/>
          <w:i/>
          <w:iCs/>
          <w:sz w:val="20"/>
          <w:szCs w:val="20"/>
        </w:rPr>
        <w:t xml:space="preserve">Refused </w:t>
      </w:r>
      <w:proofErr w:type="gramStart"/>
      <w:r w:rsidRPr="00321E0E">
        <w:rPr>
          <w:rFonts w:ascii="Source Sans Pro" w:eastAsia="Arial" w:hAnsi="Source Sans Pro" w:cs="Arial"/>
          <w:i/>
          <w:iCs/>
          <w:sz w:val="20"/>
          <w:szCs w:val="20"/>
        </w:rPr>
        <w:t>requests</w:t>
      </w:r>
      <w:proofErr w:type="gramEnd"/>
    </w:p>
    <w:p w14:paraId="42DFB567" w14:textId="588C342A" w:rsidR="00343C22" w:rsidRPr="00321E0E" w:rsidRDefault="004D4E78" w:rsidP="003819EA">
      <w:pPr>
        <w:pStyle w:val="MPLParagraphlevel1"/>
      </w:pPr>
      <w:r w:rsidRPr="00321E0E">
        <w:rPr>
          <w:color w:val="000000"/>
        </w:rPr>
        <w:t>The University</w:t>
      </w:r>
      <w:r w:rsidRPr="00321E0E">
        <w:t xml:space="preserve"> </w:t>
      </w:r>
      <w:r w:rsidR="00026CA0" w:rsidRPr="00321E0E">
        <w:t xml:space="preserve">may refuse </w:t>
      </w:r>
      <w:r w:rsidR="00D4635F" w:rsidRPr="00321E0E">
        <w:t>a</w:t>
      </w:r>
      <w:r w:rsidR="00026CA0" w:rsidRPr="00321E0E">
        <w:t xml:space="preserve"> request </w:t>
      </w:r>
      <w:r w:rsidR="00B819C7" w:rsidRPr="00321E0E">
        <w:t xml:space="preserve">made </w:t>
      </w:r>
      <w:r w:rsidR="00B819C7" w:rsidRPr="00321E0E">
        <w:rPr>
          <w:color w:val="000000" w:themeColor="text1"/>
        </w:rPr>
        <w:t>under sections 4.</w:t>
      </w:r>
      <w:r w:rsidR="00D2181F" w:rsidRPr="00321E0E">
        <w:rPr>
          <w:color w:val="000000" w:themeColor="text1"/>
        </w:rPr>
        <w:t>5</w:t>
      </w:r>
      <w:r w:rsidR="00B819C7" w:rsidRPr="00321E0E">
        <w:rPr>
          <w:color w:val="000000" w:themeColor="text1"/>
        </w:rPr>
        <w:t>-4.</w:t>
      </w:r>
      <w:r w:rsidR="001A608B" w:rsidRPr="00321E0E">
        <w:rPr>
          <w:color w:val="000000" w:themeColor="text1"/>
        </w:rPr>
        <w:t>8</w:t>
      </w:r>
      <w:r w:rsidR="002E474B" w:rsidRPr="00321E0E">
        <w:rPr>
          <w:color w:val="000000" w:themeColor="text1"/>
        </w:rPr>
        <w:t xml:space="preserve"> </w:t>
      </w:r>
      <w:r w:rsidRPr="00321E0E">
        <w:rPr>
          <w:color w:val="000000" w:themeColor="text1"/>
        </w:rPr>
        <w:t>where</w:t>
      </w:r>
      <w:r w:rsidR="00343C22" w:rsidRPr="00321E0E">
        <w:t>:</w:t>
      </w:r>
    </w:p>
    <w:p w14:paraId="13F9EB83" w14:textId="2E722B06" w:rsidR="00FC6167" w:rsidRPr="00321E0E" w:rsidRDefault="004D4E78" w:rsidP="003819EA">
      <w:pPr>
        <w:pStyle w:val="MPLParagraphlevel2"/>
      </w:pPr>
      <w:r w:rsidRPr="00321E0E">
        <w:t xml:space="preserve">A discussion has taken place </w:t>
      </w:r>
      <w:r w:rsidR="00026CA0" w:rsidRPr="00321E0E">
        <w:t xml:space="preserve">with the </w:t>
      </w:r>
      <w:proofErr w:type="gramStart"/>
      <w:r w:rsidR="00026CA0" w:rsidRPr="00321E0E">
        <w:t>employee</w:t>
      </w:r>
      <w:r w:rsidR="00FC6167" w:rsidRPr="00321E0E">
        <w:t>;</w:t>
      </w:r>
      <w:proofErr w:type="gramEnd"/>
    </w:p>
    <w:p w14:paraId="74BA8C5D" w14:textId="748A1973" w:rsidR="00CA7D8A" w:rsidRPr="00321E0E" w:rsidRDefault="004D4E78" w:rsidP="003819EA">
      <w:pPr>
        <w:pStyle w:val="MPLParagraphlevel2"/>
      </w:pPr>
      <w:r w:rsidRPr="00321E0E">
        <w:t xml:space="preserve">The University has </w:t>
      </w:r>
      <w:r w:rsidR="00026CA0" w:rsidRPr="00321E0E">
        <w:t xml:space="preserve">genuinely tried </w:t>
      </w:r>
      <w:r w:rsidR="00CA7D8A" w:rsidRPr="00321E0E">
        <w:t xml:space="preserve">but failed </w:t>
      </w:r>
      <w:r w:rsidR="00026CA0" w:rsidRPr="00321E0E">
        <w:t xml:space="preserve">to reach an agreement with the employee about making changes to the employee’s working </w:t>
      </w:r>
      <w:proofErr w:type="gramStart"/>
      <w:r w:rsidR="00026CA0" w:rsidRPr="00321E0E">
        <w:t>arrangements</w:t>
      </w:r>
      <w:r w:rsidR="00D4635F" w:rsidRPr="00321E0E">
        <w:t>;</w:t>
      </w:r>
      <w:proofErr w:type="gramEnd"/>
    </w:p>
    <w:p w14:paraId="05E4C2D4" w14:textId="7DFDE9B7" w:rsidR="00CA7D8A" w:rsidRPr="00321E0E" w:rsidRDefault="004D4E78" w:rsidP="003819EA">
      <w:pPr>
        <w:pStyle w:val="MPLParagraphlevel2"/>
      </w:pPr>
      <w:r w:rsidRPr="00321E0E">
        <w:t xml:space="preserve">The University has </w:t>
      </w:r>
      <w:r w:rsidR="00026CA0" w:rsidRPr="00321E0E">
        <w:t>had regard to the consequences of the refusal for the employee; and</w:t>
      </w:r>
    </w:p>
    <w:p w14:paraId="028D6905" w14:textId="43FC56F9" w:rsidR="00A8065F" w:rsidRPr="00321E0E" w:rsidRDefault="004D4E78" w:rsidP="003819EA">
      <w:pPr>
        <w:pStyle w:val="MPLParagraphlevel2"/>
      </w:pPr>
      <w:r w:rsidRPr="00321E0E">
        <w:t>T</w:t>
      </w:r>
      <w:r w:rsidR="00026CA0" w:rsidRPr="00321E0E">
        <w:t xml:space="preserve">he refusal is </w:t>
      </w:r>
      <w:r w:rsidR="00D4635F" w:rsidRPr="00321E0E">
        <w:t xml:space="preserve">made </w:t>
      </w:r>
      <w:r w:rsidR="00026CA0" w:rsidRPr="00321E0E">
        <w:t xml:space="preserve">on </w:t>
      </w:r>
      <w:r w:rsidR="00F236D3" w:rsidRPr="00321E0E">
        <w:t>r</w:t>
      </w:r>
      <w:r w:rsidR="00026CA0" w:rsidRPr="00321E0E">
        <w:t xml:space="preserve">easonable </w:t>
      </w:r>
      <w:r w:rsidR="00F236D3" w:rsidRPr="00321E0E">
        <w:t>b</w:t>
      </w:r>
      <w:r w:rsidR="00026CA0" w:rsidRPr="00321E0E">
        <w:t xml:space="preserve">usiness </w:t>
      </w:r>
      <w:r w:rsidR="00F236D3" w:rsidRPr="00321E0E">
        <w:t>g</w:t>
      </w:r>
      <w:r w:rsidR="00026CA0" w:rsidRPr="00321E0E">
        <w:t>rounds</w:t>
      </w:r>
      <w:r w:rsidR="00856440" w:rsidRPr="00321E0E">
        <w:t xml:space="preserve"> (which </w:t>
      </w:r>
      <w:r w:rsidR="00927C10" w:rsidRPr="00321E0E">
        <w:t xml:space="preserve">are </w:t>
      </w:r>
      <w:r w:rsidR="00935752" w:rsidRPr="00321E0E">
        <w:t>noted</w:t>
      </w:r>
      <w:r w:rsidR="00927C10" w:rsidRPr="00321E0E">
        <w:t xml:space="preserve"> in section 5.6 above)</w:t>
      </w:r>
      <w:r w:rsidRPr="00321E0E">
        <w:t>.</w:t>
      </w:r>
    </w:p>
    <w:p w14:paraId="26EB4915" w14:textId="25193A1B" w:rsidR="00AB58DA" w:rsidRPr="00321E0E" w:rsidRDefault="00431B39" w:rsidP="003819EA">
      <w:pPr>
        <w:pStyle w:val="MPLParagraphlevel1"/>
        <w:rPr>
          <w:color w:val="000000"/>
        </w:rPr>
      </w:pPr>
      <w:r w:rsidRPr="00321E0E">
        <w:t xml:space="preserve">If </w:t>
      </w:r>
      <w:r w:rsidR="002C0BD4" w:rsidRPr="00321E0E">
        <w:t xml:space="preserve">a </w:t>
      </w:r>
      <w:r w:rsidR="004D4E78" w:rsidRPr="00321E0E">
        <w:t xml:space="preserve">Formal </w:t>
      </w:r>
      <w:r w:rsidR="002745A4" w:rsidRPr="00321E0E">
        <w:t>Flexible Work Arrangement</w:t>
      </w:r>
      <w:r w:rsidR="002C0BD4" w:rsidRPr="00321E0E">
        <w:t xml:space="preserve"> </w:t>
      </w:r>
      <w:r w:rsidR="083B9295" w:rsidRPr="00321E0E">
        <w:t xml:space="preserve">cannot be </w:t>
      </w:r>
      <w:r w:rsidR="004D4E78" w:rsidRPr="00321E0E">
        <w:t xml:space="preserve">agreed </w:t>
      </w:r>
      <w:r w:rsidR="083B9295" w:rsidRPr="00321E0E">
        <w:t xml:space="preserve">and the </w:t>
      </w:r>
      <w:r w:rsidR="004D4E78" w:rsidRPr="00321E0E">
        <w:t xml:space="preserve">University </w:t>
      </w:r>
      <w:r w:rsidR="00A43505" w:rsidRPr="00321E0E">
        <w:t xml:space="preserve">proposes to refuse the </w:t>
      </w:r>
      <w:r w:rsidR="083B9295" w:rsidRPr="00321E0E">
        <w:t>original request</w:t>
      </w:r>
      <w:r w:rsidR="002C0BD4" w:rsidRPr="00321E0E">
        <w:t xml:space="preserve">, </w:t>
      </w:r>
      <w:r w:rsidRPr="00321E0E">
        <w:t xml:space="preserve">the </w:t>
      </w:r>
      <w:r w:rsidR="004D4E78" w:rsidRPr="00321E0E">
        <w:t xml:space="preserve">employee will be provided with a </w:t>
      </w:r>
      <w:r w:rsidR="4079E162" w:rsidRPr="00321E0E">
        <w:t>written response</w:t>
      </w:r>
      <w:r w:rsidR="004D4E78" w:rsidRPr="00321E0E">
        <w:t xml:space="preserve"> which includes</w:t>
      </w:r>
      <w:r w:rsidR="4079E162" w:rsidRPr="00321E0E">
        <w:t>:</w:t>
      </w:r>
    </w:p>
    <w:p w14:paraId="54B59821" w14:textId="19F18944" w:rsidR="00976C32" w:rsidRPr="00321E0E" w:rsidRDefault="50700E88" w:rsidP="003819EA">
      <w:pPr>
        <w:pStyle w:val="MPLParagraphlevel2"/>
      </w:pPr>
      <w:r w:rsidRPr="00321E0E">
        <w:t xml:space="preserve">the reasons for the refusal, including the particular business grounds for refusing the request and how those grounds apply to the </w:t>
      </w:r>
      <w:proofErr w:type="gramStart"/>
      <w:r w:rsidRPr="00321E0E">
        <w:t>request</w:t>
      </w:r>
      <w:r w:rsidR="0036211E" w:rsidRPr="00321E0E">
        <w:t>;</w:t>
      </w:r>
      <w:proofErr w:type="gramEnd"/>
    </w:p>
    <w:p w14:paraId="6CD8F44D" w14:textId="66FA8B97" w:rsidR="00976C32" w:rsidRPr="00321E0E" w:rsidRDefault="50700E88" w:rsidP="003819EA">
      <w:pPr>
        <w:pStyle w:val="MPLParagraphlevel2"/>
      </w:pPr>
      <w:r w:rsidRPr="00321E0E">
        <w:t xml:space="preserve">the changes </w:t>
      </w:r>
      <w:r w:rsidR="35936388" w:rsidRPr="00321E0E">
        <w:t>to</w:t>
      </w:r>
      <w:r w:rsidRPr="00321E0E">
        <w:t xml:space="preserve"> the </w:t>
      </w:r>
      <w:r w:rsidR="008761E6" w:rsidRPr="00321E0E">
        <w:t>employee</w:t>
      </w:r>
      <w:r w:rsidRPr="00321E0E">
        <w:t xml:space="preserve">’s work arrangements that the </w:t>
      </w:r>
      <w:r w:rsidR="004D4E78" w:rsidRPr="00321E0E">
        <w:t xml:space="preserve">University is </w:t>
      </w:r>
      <w:r w:rsidRPr="00321E0E">
        <w:t>willing to make to accommodate</w:t>
      </w:r>
      <w:r w:rsidR="0091616C" w:rsidRPr="00321E0E">
        <w:t xml:space="preserve"> </w:t>
      </w:r>
      <w:r w:rsidRPr="00321E0E">
        <w:t>(to any extent) their circumstances</w:t>
      </w:r>
      <w:r w:rsidR="004D4E78" w:rsidRPr="00321E0E">
        <w:t xml:space="preserve">, or </w:t>
      </w:r>
      <w:r w:rsidRPr="00321E0E">
        <w:t xml:space="preserve">a statement that there are no such changes that can be made to accommodate the </w:t>
      </w:r>
      <w:r w:rsidR="008761E6" w:rsidRPr="00321E0E">
        <w:t>employee</w:t>
      </w:r>
      <w:r w:rsidRPr="00321E0E">
        <w:t>’s circumstances; and</w:t>
      </w:r>
    </w:p>
    <w:p w14:paraId="3026E59D" w14:textId="34C9FF64" w:rsidR="00976C32" w:rsidRPr="00321E0E" w:rsidRDefault="00D8734A" w:rsidP="003819EA">
      <w:pPr>
        <w:pStyle w:val="MPLParagraphlevel2"/>
      </w:pPr>
      <w:r w:rsidRPr="00321E0E">
        <w:t>t</w:t>
      </w:r>
      <w:r w:rsidR="00976C32" w:rsidRPr="00321E0E">
        <w:t>he options of the employee if they wish to challenge the decision.</w:t>
      </w:r>
    </w:p>
    <w:p w14:paraId="0A3F80EC" w14:textId="70FC4239" w:rsidR="0010432E" w:rsidRPr="00321E0E" w:rsidRDefault="0010432E" w:rsidP="006433B5">
      <w:pPr>
        <w:pStyle w:val="MPFSubheading"/>
      </w:pPr>
      <w:r w:rsidRPr="00321E0E">
        <w:t xml:space="preserve">Additional factors </w:t>
      </w:r>
      <w:r w:rsidR="009E358E" w:rsidRPr="00321E0E">
        <w:t xml:space="preserve">to be </w:t>
      </w:r>
      <w:proofErr w:type="gramStart"/>
      <w:r w:rsidR="009E358E" w:rsidRPr="00321E0E">
        <w:t>considered</w:t>
      </w:r>
      <w:proofErr w:type="gramEnd"/>
      <w:r w:rsidR="009E358E" w:rsidRPr="00321E0E">
        <w:t xml:space="preserve"> </w:t>
      </w:r>
    </w:p>
    <w:p w14:paraId="14DE2D90" w14:textId="02EF6A75" w:rsidR="008B75E4" w:rsidRPr="00321E0E" w:rsidRDefault="0010432E" w:rsidP="003819EA">
      <w:pPr>
        <w:pStyle w:val="MPLParagraphlevel1"/>
      </w:pPr>
      <w:r w:rsidRPr="00321E0E">
        <w:t xml:space="preserve">If a Formal Flexible Work Arrangement is requested </w:t>
      </w:r>
      <w:proofErr w:type="gramStart"/>
      <w:r w:rsidRPr="00321E0E">
        <w:t>on the basis of</w:t>
      </w:r>
      <w:proofErr w:type="gramEnd"/>
      <w:r w:rsidRPr="00321E0E">
        <w:t xml:space="preserve"> disability or status as a parent or carer, additional considerations may apply to those set out in this Policy</w:t>
      </w:r>
      <w:r w:rsidR="00945853" w:rsidRPr="00321E0E">
        <w:t xml:space="preserve">, having regard to the </w:t>
      </w:r>
      <w:r w:rsidR="00945853" w:rsidRPr="00321E0E">
        <w:rPr>
          <w:i/>
          <w:iCs/>
        </w:rPr>
        <w:t xml:space="preserve">Equal Opportunity Act 2010 </w:t>
      </w:r>
      <w:r w:rsidR="00945853" w:rsidRPr="00321E0E">
        <w:t xml:space="preserve">(Vic) and </w:t>
      </w:r>
      <w:r w:rsidR="00945853" w:rsidRPr="00321E0E">
        <w:rPr>
          <w:i/>
          <w:iCs/>
        </w:rPr>
        <w:t xml:space="preserve">Disability Discrimination Act 1992 </w:t>
      </w:r>
      <w:r w:rsidR="00945853" w:rsidRPr="00321E0E">
        <w:t>(</w:t>
      </w:r>
      <w:proofErr w:type="spellStart"/>
      <w:r w:rsidR="00945853" w:rsidRPr="00321E0E">
        <w:t>Cth</w:t>
      </w:r>
      <w:proofErr w:type="spellEnd"/>
      <w:r w:rsidR="00945853" w:rsidRPr="00321E0E">
        <w:t>).</w:t>
      </w:r>
    </w:p>
    <w:p w14:paraId="31FE2083" w14:textId="09657765" w:rsidR="00CA2D9D" w:rsidRPr="00321E0E" w:rsidRDefault="00E71247" w:rsidP="006433B5">
      <w:pPr>
        <w:pStyle w:val="MPFSubheading"/>
      </w:pPr>
      <w:r w:rsidRPr="00321E0E">
        <w:t xml:space="preserve">Options where a request for Formal Flexible Work Arrangements has been </w:t>
      </w:r>
      <w:proofErr w:type="gramStart"/>
      <w:r w:rsidRPr="00321E0E">
        <w:t>denied</w:t>
      </w:r>
      <w:proofErr w:type="gramEnd"/>
    </w:p>
    <w:p w14:paraId="58F81D8F" w14:textId="636FEEA3" w:rsidR="008B75E4" w:rsidRPr="00321E0E" w:rsidRDefault="00CA2D9D" w:rsidP="003819EA">
      <w:pPr>
        <w:pStyle w:val="MPLParagraphlevel1"/>
      </w:pPr>
      <w:r w:rsidRPr="00321E0E">
        <w:t>A</w:t>
      </w:r>
      <w:r w:rsidR="00FF4747" w:rsidRPr="00321E0E">
        <w:t>n</w:t>
      </w:r>
      <w:r w:rsidRPr="00321E0E">
        <w:t xml:space="preserve"> employee who</w:t>
      </w:r>
      <w:r w:rsidR="00C07980" w:rsidRPr="00321E0E">
        <w:t>se</w:t>
      </w:r>
      <w:r w:rsidRPr="00321E0E">
        <w:t xml:space="preserve"> request for </w:t>
      </w:r>
      <w:r w:rsidR="00E71247" w:rsidRPr="00321E0E">
        <w:t xml:space="preserve">a </w:t>
      </w:r>
      <w:r w:rsidR="0010432E" w:rsidRPr="00321E0E">
        <w:t xml:space="preserve">Formal </w:t>
      </w:r>
      <w:r w:rsidRPr="00321E0E">
        <w:t xml:space="preserve">Flexible Work Arrangement </w:t>
      </w:r>
      <w:r w:rsidR="00C07980" w:rsidRPr="00321E0E">
        <w:t xml:space="preserve">has been </w:t>
      </w:r>
      <w:r w:rsidR="00E92CE1" w:rsidRPr="00321E0E">
        <w:t xml:space="preserve">refused </w:t>
      </w:r>
      <w:r w:rsidRPr="00321E0E">
        <w:t xml:space="preserve">and who believes that the refusal is unreasonable should first </w:t>
      </w:r>
      <w:r w:rsidRPr="00321E0E">
        <w:rPr>
          <w:color w:val="000000" w:themeColor="text1"/>
        </w:rPr>
        <w:t xml:space="preserve">discuss the matter with </w:t>
      </w:r>
      <w:r w:rsidR="00C07980" w:rsidRPr="00321E0E">
        <w:rPr>
          <w:color w:val="000000" w:themeColor="text1"/>
        </w:rPr>
        <w:t xml:space="preserve">Human Resources </w:t>
      </w:r>
      <w:r w:rsidRPr="00321E0E">
        <w:rPr>
          <w:color w:val="000000" w:themeColor="text1"/>
        </w:rPr>
        <w:t xml:space="preserve">or </w:t>
      </w:r>
      <w:r w:rsidR="00C07980" w:rsidRPr="00321E0E">
        <w:rPr>
          <w:color w:val="000000" w:themeColor="text1"/>
        </w:rPr>
        <w:t xml:space="preserve">their </w:t>
      </w:r>
      <w:r w:rsidRPr="00321E0E">
        <w:rPr>
          <w:color w:val="000000" w:themeColor="text1"/>
        </w:rPr>
        <w:t>supervisor or, if it cannot be resolved at this point,</w:t>
      </w:r>
      <w:r w:rsidR="00945853" w:rsidRPr="00321E0E">
        <w:rPr>
          <w:color w:val="000000" w:themeColor="text1"/>
        </w:rPr>
        <w:t xml:space="preserve"> contact Workplace Relations</w:t>
      </w:r>
      <w:r w:rsidRPr="00321E0E">
        <w:t xml:space="preserve">. An employee also has a right to </w:t>
      </w:r>
      <w:r w:rsidR="00945853" w:rsidRPr="00321E0E">
        <w:rPr>
          <w:color w:val="000000" w:themeColor="text1"/>
        </w:rPr>
        <w:t>utilise</w:t>
      </w:r>
      <w:r w:rsidRPr="00321E0E">
        <w:rPr>
          <w:color w:val="000000" w:themeColor="text1"/>
        </w:rPr>
        <w:t xml:space="preserve"> the mechanism</w:t>
      </w:r>
      <w:r w:rsidR="00945853" w:rsidRPr="00321E0E">
        <w:rPr>
          <w:color w:val="000000" w:themeColor="text1"/>
        </w:rPr>
        <w:t>s</w:t>
      </w:r>
      <w:r w:rsidRPr="00321E0E">
        <w:rPr>
          <w:color w:val="000000" w:themeColor="text1"/>
        </w:rPr>
        <w:t xml:space="preserve"> </w:t>
      </w:r>
      <w:r w:rsidR="00945853" w:rsidRPr="00321E0E">
        <w:rPr>
          <w:color w:val="000000" w:themeColor="text1"/>
        </w:rPr>
        <w:t xml:space="preserve">in </w:t>
      </w:r>
      <w:r w:rsidRPr="00321E0E">
        <w:rPr>
          <w:color w:val="000000" w:themeColor="text1"/>
        </w:rPr>
        <w:t xml:space="preserve">the </w:t>
      </w:r>
      <w:r w:rsidRPr="00321E0E">
        <w:rPr>
          <w:i/>
          <w:iCs/>
          <w:color w:val="000000" w:themeColor="text1"/>
        </w:rPr>
        <w:t>Fair Work Act 2009</w:t>
      </w:r>
      <w:r w:rsidRPr="00321E0E">
        <w:rPr>
          <w:color w:val="000000" w:themeColor="text1"/>
        </w:rPr>
        <w:t xml:space="preserve"> (</w:t>
      </w:r>
      <w:proofErr w:type="spellStart"/>
      <w:r w:rsidRPr="00321E0E">
        <w:rPr>
          <w:color w:val="000000" w:themeColor="text1"/>
        </w:rPr>
        <w:t>Cth</w:t>
      </w:r>
      <w:proofErr w:type="spellEnd"/>
      <w:r w:rsidRPr="00321E0E">
        <w:rPr>
          <w:color w:val="000000" w:themeColor="text1"/>
        </w:rPr>
        <w:t>).</w:t>
      </w:r>
      <w:r w:rsidR="00537828" w:rsidRPr="00321E0E">
        <w:rPr>
          <w:color w:val="000000" w:themeColor="text1"/>
        </w:rPr>
        <w:t xml:space="preserve"> Depending on the circumstances, the employee may also have rights under the </w:t>
      </w:r>
      <w:r w:rsidR="00537828" w:rsidRPr="00321E0E">
        <w:rPr>
          <w:i/>
          <w:iCs/>
          <w:color w:val="000000" w:themeColor="text1"/>
        </w:rPr>
        <w:t xml:space="preserve">Equal Opportunity Act 2010 </w:t>
      </w:r>
      <w:r w:rsidR="00537828" w:rsidRPr="00321E0E">
        <w:rPr>
          <w:color w:val="000000" w:themeColor="text1"/>
        </w:rPr>
        <w:t xml:space="preserve">(Vic) </w:t>
      </w:r>
      <w:r w:rsidR="00465F74" w:rsidRPr="00321E0E">
        <w:rPr>
          <w:color w:val="000000" w:themeColor="text1"/>
        </w:rPr>
        <w:t>or</w:t>
      </w:r>
      <w:r w:rsidR="00537828" w:rsidRPr="00321E0E">
        <w:rPr>
          <w:color w:val="000000" w:themeColor="text1"/>
        </w:rPr>
        <w:t xml:space="preserve"> </w:t>
      </w:r>
      <w:r w:rsidR="00537828" w:rsidRPr="00321E0E">
        <w:rPr>
          <w:i/>
          <w:iCs/>
          <w:color w:val="000000" w:themeColor="text1"/>
        </w:rPr>
        <w:t xml:space="preserve">Disability Discrimination Act 1992 </w:t>
      </w:r>
      <w:r w:rsidR="00537828" w:rsidRPr="00321E0E">
        <w:rPr>
          <w:color w:val="000000" w:themeColor="text1"/>
        </w:rPr>
        <w:t>(</w:t>
      </w:r>
      <w:proofErr w:type="spellStart"/>
      <w:r w:rsidR="00537828" w:rsidRPr="00321E0E">
        <w:rPr>
          <w:color w:val="000000" w:themeColor="text1"/>
        </w:rPr>
        <w:t>Cth</w:t>
      </w:r>
      <w:proofErr w:type="spellEnd"/>
      <w:r w:rsidR="00537828" w:rsidRPr="00321E0E">
        <w:rPr>
          <w:color w:val="000000" w:themeColor="text1"/>
        </w:rPr>
        <w:t>).</w:t>
      </w:r>
    </w:p>
    <w:p w14:paraId="3BE18D0D" w14:textId="259AEBF3" w:rsidR="00B24E58" w:rsidRPr="00321E0E" w:rsidRDefault="00B24E58" w:rsidP="006433B5">
      <w:pPr>
        <w:pStyle w:val="MPFSubheading"/>
        <w:rPr>
          <w:lang w:val="en-AU" w:eastAsia="en-AU"/>
        </w:rPr>
      </w:pPr>
      <w:r w:rsidRPr="00321E0E">
        <w:rPr>
          <w:lang w:val="en-AU" w:eastAsia="en-AU"/>
        </w:rPr>
        <w:t xml:space="preserve">Privacy </w:t>
      </w:r>
      <w:r w:rsidRPr="006433B5">
        <w:t>and</w:t>
      </w:r>
      <w:r w:rsidRPr="00321E0E">
        <w:rPr>
          <w:lang w:val="en-AU" w:eastAsia="en-AU"/>
        </w:rPr>
        <w:t xml:space="preserve"> Records Management </w:t>
      </w:r>
    </w:p>
    <w:p w14:paraId="04CEE69C" w14:textId="72D2972D" w:rsidR="00B862C3" w:rsidRPr="00321E0E" w:rsidRDefault="00B24E58" w:rsidP="003819EA">
      <w:pPr>
        <w:pStyle w:val="MPLParagraphlevel1"/>
      </w:pPr>
      <w:r w:rsidRPr="00321E0E">
        <w:rPr>
          <w:rFonts w:eastAsia="Arial"/>
          <w:color w:val="000000"/>
        </w:rPr>
        <w:t>Privacy</w:t>
      </w:r>
      <w:r w:rsidRPr="00321E0E">
        <w:t xml:space="preserve"> </w:t>
      </w:r>
      <w:r w:rsidR="00C07980" w:rsidRPr="00321E0E">
        <w:t>law appl</w:t>
      </w:r>
      <w:r w:rsidR="003C2A5E" w:rsidRPr="00321E0E">
        <w:t>ies</w:t>
      </w:r>
      <w:r w:rsidR="00C07980" w:rsidRPr="00321E0E">
        <w:t xml:space="preserve"> </w:t>
      </w:r>
      <w:r w:rsidRPr="00321E0E">
        <w:t xml:space="preserve">to </w:t>
      </w:r>
      <w:r w:rsidR="00537606" w:rsidRPr="00321E0E">
        <w:t>all personal, sensitive and health information (‘personal information’) collected and held by the University</w:t>
      </w:r>
      <w:r w:rsidRPr="00321E0E">
        <w:t xml:space="preserve">. </w:t>
      </w:r>
      <w:r w:rsidR="00B862C3" w:rsidRPr="00321E0E">
        <w:t>In particular</w:t>
      </w:r>
      <w:r w:rsidR="00006E72" w:rsidRPr="00321E0E">
        <w:t>:</w:t>
      </w:r>
    </w:p>
    <w:p w14:paraId="1884A2CB" w14:textId="4DA28712" w:rsidR="007B1E79" w:rsidRPr="006433B5" w:rsidRDefault="007B1E79" w:rsidP="003819EA">
      <w:pPr>
        <w:pStyle w:val="MPLParagraphlevel2"/>
      </w:pPr>
      <w:r w:rsidRPr="00321E0E">
        <w:t xml:space="preserve">Any </w:t>
      </w:r>
      <w:r w:rsidRPr="00321E0E">
        <w:rPr>
          <w:rStyle w:val="cf01"/>
          <w:rFonts w:ascii="Source Sans Pro" w:hAnsi="Source Sans Pro" w:cs="Arial"/>
          <w:sz w:val="20"/>
          <w:szCs w:val="20"/>
        </w:rPr>
        <w:t>personal</w:t>
      </w:r>
      <w:r w:rsidRPr="00321E0E">
        <w:t xml:space="preserve">, </w:t>
      </w:r>
      <w:r w:rsidRPr="00321E0E">
        <w:rPr>
          <w:rFonts w:eastAsia="Arial"/>
          <w:color w:val="000000"/>
        </w:rPr>
        <w:t>sensitive</w:t>
      </w:r>
      <w:r w:rsidRPr="00321E0E">
        <w:t xml:space="preserve"> or </w:t>
      </w:r>
      <w:r w:rsidRPr="00321E0E">
        <w:rPr>
          <w:rStyle w:val="cf01"/>
          <w:rFonts w:ascii="Source Sans Pro" w:hAnsi="Source Sans Pro" w:cs="Arial"/>
          <w:sz w:val="20"/>
          <w:szCs w:val="20"/>
        </w:rPr>
        <w:t>health</w:t>
      </w:r>
      <w:r w:rsidRPr="00321E0E">
        <w:t xml:space="preserve"> information that is collected or created in the </w:t>
      </w:r>
      <w:r w:rsidRPr="006433B5">
        <w:t>implementation of this policy</w:t>
      </w:r>
      <w:r w:rsidR="001B258D" w:rsidRPr="006433B5">
        <w:t>, including the</w:t>
      </w:r>
      <w:r w:rsidRPr="006433B5">
        <w:t xml:space="preserve"> </w:t>
      </w:r>
      <w:r w:rsidR="001B258D" w:rsidRPr="006433B5">
        <w:t xml:space="preserve">implementation and ongoing management of all Formal </w:t>
      </w:r>
      <w:r w:rsidR="002745A4" w:rsidRPr="006433B5">
        <w:t>Flexible Work Arrangement</w:t>
      </w:r>
      <w:r w:rsidR="001B258D" w:rsidRPr="006433B5">
        <w:t xml:space="preserve">s, </w:t>
      </w:r>
      <w:r w:rsidRPr="006433B5">
        <w:t>must be handled in accordance with the Privacy Policy (</w:t>
      </w:r>
      <w:hyperlink r:id="rId17" w:history="1">
        <w:r w:rsidRPr="006433B5">
          <w:rPr>
            <w:rStyle w:val="Hyperlink"/>
            <w:szCs w:val="20"/>
          </w:rPr>
          <w:t>MPF1104</w:t>
        </w:r>
      </w:hyperlink>
      <w:r w:rsidRPr="006433B5">
        <w:t>)</w:t>
      </w:r>
      <w:r w:rsidR="008C0983" w:rsidRPr="006433B5">
        <w:t xml:space="preserve">, the Information Security Policy </w:t>
      </w:r>
      <w:r w:rsidR="00C07980" w:rsidRPr="006433B5">
        <w:t>(</w:t>
      </w:r>
      <w:hyperlink r:id="rId18" w:history="1">
        <w:r w:rsidR="00C07980" w:rsidRPr="006433B5">
          <w:rPr>
            <w:rStyle w:val="Hyperlink"/>
            <w:szCs w:val="20"/>
          </w:rPr>
          <w:t>MPF1270</w:t>
        </w:r>
      </w:hyperlink>
      <w:r w:rsidR="00C07980" w:rsidRPr="006433B5">
        <w:t xml:space="preserve">), </w:t>
      </w:r>
      <w:r w:rsidR="008C0983" w:rsidRPr="006433B5">
        <w:t xml:space="preserve">and </w:t>
      </w:r>
      <w:r w:rsidR="00C07980" w:rsidRPr="006433B5">
        <w:t xml:space="preserve">the </w:t>
      </w:r>
      <w:r w:rsidR="008C0983" w:rsidRPr="006433B5">
        <w:t>Appropriate Workplace Behaviour Policy</w:t>
      </w:r>
      <w:r w:rsidRPr="006433B5">
        <w:t xml:space="preserve"> </w:t>
      </w:r>
      <w:r w:rsidR="00C07980" w:rsidRPr="006433B5">
        <w:t>(</w:t>
      </w:r>
      <w:hyperlink r:id="rId19" w:history="1">
        <w:r w:rsidR="002C4C58" w:rsidRPr="006433B5">
          <w:rPr>
            <w:rStyle w:val="Hyperlink"/>
            <w:szCs w:val="20"/>
          </w:rPr>
          <w:t>MPF1328</w:t>
        </w:r>
      </w:hyperlink>
      <w:r w:rsidR="00C07980" w:rsidRPr="006433B5">
        <w:t xml:space="preserve">) </w:t>
      </w:r>
      <w:r w:rsidRPr="006433B5">
        <w:t>and any applicable privacy legislation</w:t>
      </w:r>
      <w:r w:rsidR="00006E72" w:rsidRPr="006433B5">
        <w:t>; and</w:t>
      </w:r>
    </w:p>
    <w:p w14:paraId="266D69CF" w14:textId="5DE923B7" w:rsidR="004633DF" w:rsidRPr="006433B5" w:rsidRDefault="00B24E58" w:rsidP="003819EA">
      <w:pPr>
        <w:pStyle w:val="MPLParagraphlevel2"/>
      </w:pPr>
      <w:r w:rsidRPr="006433B5">
        <w:t>All records must be handled in accordance with the Records Management Policy (</w:t>
      </w:r>
      <w:hyperlink r:id="rId20" w:history="1">
        <w:r w:rsidRPr="006433B5">
          <w:rPr>
            <w:rStyle w:val="Hyperlink"/>
            <w:szCs w:val="20"/>
          </w:rPr>
          <w:t>MPF1106</w:t>
        </w:r>
      </w:hyperlink>
      <w:r w:rsidR="001B258D" w:rsidRPr="006433B5">
        <w:t>)</w:t>
      </w:r>
      <w:r w:rsidR="00E4061B" w:rsidRPr="006433B5">
        <w:t>.</w:t>
      </w:r>
    </w:p>
    <w:p w14:paraId="30BC0AA5" w14:textId="74C54D40" w:rsidR="004633DF" w:rsidRPr="00321E0E" w:rsidRDefault="004633DF" w:rsidP="003819EA">
      <w:pPr>
        <w:pStyle w:val="MPLParagraphlevel1"/>
        <w:rPr>
          <w:rStyle w:val="cf01"/>
          <w:rFonts w:ascii="Source Sans Pro" w:hAnsi="Source Sans Pro" w:cs="Arial"/>
          <w:sz w:val="20"/>
          <w:szCs w:val="20"/>
        </w:rPr>
      </w:pPr>
      <w:r w:rsidRPr="00321E0E">
        <w:rPr>
          <w:rStyle w:val="cf01"/>
          <w:rFonts w:ascii="Source Sans Pro" w:hAnsi="Source Sans Pro" w:cs="Arial"/>
          <w:sz w:val="20"/>
          <w:szCs w:val="20"/>
        </w:rPr>
        <w:t xml:space="preserve">In requesting information and in </w:t>
      </w:r>
      <w:r w:rsidR="000E05F0" w:rsidRPr="00321E0E">
        <w:rPr>
          <w:rStyle w:val="cf01"/>
          <w:rFonts w:ascii="Source Sans Pro" w:hAnsi="Source Sans Pro" w:cs="Arial"/>
          <w:sz w:val="20"/>
          <w:szCs w:val="20"/>
        </w:rPr>
        <w:t>documenting</w:t>
      </w:r>
      <w:r w:rsidRPr="00321E0E">
        <w:rPr>
          <w:rStyle w:val="cf01"/>
          <w:rFonts w:ascii="Source Sans Pro" w:hAnsi="Source Sans Pro" w:cs="Arial"/>
          <w:sz w:val="20"/>
          <w:szCs w:val="20"/>
        </w:rPr>
        <w:t xml:space="preserve"> any request, assessment, approval and/or </w:t>
      </w:r>
      <w:r w:rsidR="00637D8A" w:rsidRPr="00321E0E">
        <w:rPr>
          <w:rStyle w:val="cf01"/>
          <w:rFonts w:ascii="Source Sans Pro" w:hAnsi="Source Sans Pro" w:cs="Arial"/>
          <w:sz w:val="20"/>
          <w:szCs w:val="20"/>
        </w:rPr>
        <w:t xml:space="preserve">the </w:t>
      </w:r>
      <w:r w:rsidRPr="00321E0E">
        <w:rPr>
          <w:rStyle w:val="cf01"/>
          <w:rFonts w:ascii="Source Sans Pro" w:hAnsi="Source Sans Pro" w:cs="Arial"/>
          <w:sz w:val="20"/>
          <w:szCs w:val="20"/>
        </w:rPr>
        <w:t>ongoing monitoring of</w:t>
      </w:r>
      <w:r w:rsidR="00E17710" w:rsidRPr="00321E0E">
        <w:rPr>
          <w:rStyle w:val="cf01"/>
          <w:rFonts w:ascii="Source Sans Pro" w:hAnsi="Source Sans Pro" w:cs="Arial"/>
          <w:sz w:val="20"/>
          <w:szCs w:val="20"/>
        </w:rPr>
        <w:t xml:space="preserve"> Formal</w:t>
      </w:r>
      <w:r w:rsidRPr="00321E0E">
        <w:rPr>
          <w:rStyle w:val="cf01"/>
          <w:rFonts w:ascii="Source Sans Pro" w:hAnsi="Source Sans Pro" w:cs="Arial"/>
          <w:sz w:val="20"/>
          <w:szCs w:val="20"/>
        </w:rPr>
        <w:t xml:space="preserve"> </w:t>
      </w:r>
      <w:r w:rsidR="002745A4" w:rsidRPr="00321E0E">
        <w:rPr>
          <w:rStyle w:val="cf01"/>
          <w:rFonts w:ascii="Source Sans Pro" w:hAnsi="Source Sans Pro" w:cs="Arial"/>
          <w:sz w:val="20"/>
          <w:szCs w:val="20"/>
        </w:rPr>
        <w:t>Flexible Work Arrangement</w:t>
      </w:r>
      <w:r w:rsidRPr="00321E0E">
        <w:rPr>
          <w:rStyle w:val="cf01"/>
          <w:rFonts w:ascii="Source Sans Pro" w:hAnsi="Source Sans Pro" w:cs="Arial"/>
          <w:sz w:val="20"/>
          <w:szCs w:val="20"/>
        </w:rPr>
        <w:t>s</w:t>
      </w:r>
      <w:r w:rsidR="00FC1449" w:rsidRPr="00321E0E">
        <w:rPr>
          <w:rStyle w:val="cf01"/>
          <w:rFonts w:ascii="Source Sans Pro" w:hAnsi="Source Sans Pro" w:cs="Arial"/>
          <w:sz w:val="20"/>
          <w:szCs w:val="20"/>
        </w:rPr>
        <w:t xml:space="preserve"> under this policy</w:t>
      </w:r>
      <w:r w:rsidRPr="00321E0E">
        <w:rPr>
          <w:rStyle w:val="cf01"/>
          <w:rFonts w:ascii="Source Sans Pro" w:hAnsi="Source Sans Pro" w:cs="Arial"/>
          <w:sz w:val="20"/>
          <w:szCs w:val="20"/>
        </w:rPr>
        <w:t>:</w:t>
      </w:r>
    </w:p>
    <w:p w14:paraId="38F125E5" w14:textId="37BEAD6B" w:rsidR="004633DF" w:rsidRPr="00321E0E" w:rsidRDefault="006040FF" w:rsidP="003819EA">
      <w:pPr>
        <w:pStyle w:val="MPLParagraphlevel2"/>
        <w:rPr>
          <w:rStyle w:val="cf01"/>
          <w:rFonts w:ascii="Source Sans Pro" w:hAnsi="Source Sans Pro" w:cs="Arial"/>
          <w:sz w:val="20"/>
          <w:szCs w:val="20"/>
        </w:rPr>
      </w:pPr>
      <w:r w:rsidRPr="00321E0E">
        <w:rPr>
          <w:rStyle w:val="cf01"/>
          <w:rFonts w:ascii="Source Sans Pro" w:hAnsi="Source Sans Pro" w:cs="Arial"/>
          <w:sz w:val="20"/>
          <w:szCs w:val="20"/>
        </w:rPr>
        <w:t xml:space="preserve">a </w:t>
      </w:r>
      <w:r w:rsidR="00C21CCB" w:rsidRPr="00321E0E">
        <w:rPr>
          <w:rStyle w:val="cf01"/>
          <w:rFonts w:ascii="Source Sans Pro" w:hAnsi="Source Sans Pro" w:cs="Arial"/>
          <w:sz w:val="20"/>
          <w:szCs w:val="20"/>
        </w:rPr>
        <w:t>supervisor or other responsible person</w:t>
      </w:r>
      <w:r w:rsidR="004C4999" w:rsidRPr="00321E0E">
        <w:rPr>
          <w:rStyle w:val="cf01"/>
          <w:rFonts w:ascii="Source Sans Pro" w:hAnsi="Source Sans Pro" w:cs="Arial"/>
          <w:sz w:val="20"/>
          <w:szCs w:val="20"/>
        </w:rPr>
        <w:t xml:space="preserve"> under this policy</w:t>
      </w:r>
      <w:r w:rsidR="000E4A52" w:rsidRPr="00321E0E">
        <w:rPr>
          <w:rStyle w:val="cf01"/>
          <w:rFonts w:ascii="Source Sans Pro" w:hAnsi="Source Sans Pro" w:cs="Arial"/>
          <w:sz w:val="20"/>
          <w:szCs w:val="20"/>
        </w:rPr>
        <w:t>, including a person with delegated authority from the University,</w:t>
      </w:r>
      <w:r w:rsidR="00C21CCB" w:rsidRPr="00321E0E">
        <w:rPr>
          <w:rStyle w:val="cf01"/>
          <w:rFonts w:ascii="Source Sans Pro" w:hAnsi="Source Sans Pro" w:cs="Arial"/>
          <w:sz w:val="20"/>
          <w:szCs w:val="20"/>
        </w:rPr>
        <w:t xml:space="preserve"> should only request and/or document the </w:t>
      </w:r>
      <w:r w:rsidR="004633DF" w:rsidRPr="00321E0E">
        <w:rPr>
          <w:rStyle w:val="cf01"/>
          <w:rFonts w:ascii="Source Sans Pro" w:hAnsi="Source Sans Pro" w:cs="Arial"/>
          <w:sz w:val="20"/>
          <w:szCs w:val="20"/>
        </w:rPr>
        <w:t>minimum amount of personal and</w:t>
      </w:r>
      <w:r w:rsidRPr="00321E0E">
        <w:rPr>
          <w:rStyle w:val="cf01"/>
          <w:rFonts w:ascii="Source Sans Pro" w:hAnsi="Source Sans Pro" w:cs="Arial"/>
          <w:sz w:val="20"/>
          <w:szCs w:val="20"/>
        </w:rPr>
        <w:t>/or</w:t>
      </w:r>
      <w:r w:rsidR="004633DF" w:rsidRPr="00321E0E">
        <w:rPr>
          <w:rStyle w:val="cf01"/>
          <w:rFonts w:ascii="Source Sans Pro" w:hAnsi="Source Sans Pro" w:cs="Arial"/>
          <w:sz w:val="20"/>
          <w:szCs w:val="20"/>
        </w:rPr>
        <w:t xml:space="preserve"> health information</w:t>
      </w:r>
      <w:r w:rsidRPr="00321E0E">
        <w:rPr>
          <w:rStyle w:val="cf01"/>
          <w:rFonts w:ascii="Source Sans Pro" w:hAnsi="Source Sans Pro" w:cs="Arial"/>
          <w:sz w:val="20"/>
          <w:szCs w:val="20"/>
        </w:rPr>
        <w:t xml:space="preserve"> that</w:t>
      </w:r>
      <w:r w:rsidR="004633DF" w:rsidRPr="00321E0E">
        <w:rPr>
          <w:rStyle w:val="cf01"/>
          <w:rFonts w:ascii="Source Sans Pro" w:hAnsi="Source Sans Pro" w:cs="Arial"/>
          <w:sz w:val="20"/>
          <w:szCs w:val="20"/>
        </w:rPr>
        <w:t xml:space="preserve"> </w:t>
      </w:r>
      <w:r w:rsidR="00092F36" w:rsidRPr="00321E0E">
        <w:rPr>
          <w:rStyle w:val="cf01"/>
          <w:rFonts w:ascii="Source Sans Pro" w:hAnsi="Source Sans Pro" w:cs="Arial"/>
          <w:sz w:val="20"/>
          <w:szCs w:val="20"/>
        </w:rPr>
        <w:t xml:space="preserve">is </w:t>
      </w:r>
      <w:r w:rsidR="001D59AC" w:rsidRPr="00321E0E">
        <w:rPr>
          <w:rStyle w:val="cf01"/>
          <w:rFonts w:ascii="Source Sans Pro" w:hAnsi="Source Sans Pro" w:cs="Arial"/>
          <w:sz w:val="20"/>
          <w:szCs w:val="20"/>
        </w:rPr>
        <w:t xml:space="preserve">necessary </w:t>
      </w:r>
      <w:r w:rsidR="00BE424A" w:rsidRPr="00321E0E">
        <w:rPr>
          <w:rStyle w:val="cf01"/>
          <w:rFonts w:ascii="Source Sans Pro" w:hAnsi="Source Sans Pro" w:cs="Arial"/>
          <w:sz w:val="20"/>
          <w:szCs w:val="20"/>
        </w:rPr>
        <w:t>to assess or record the request</w:t>
      </w:r>
      <w:r w:rsidR="00C21CCB" w:rsidRPr="00321E0E">
        <w:rPr>
          <w:rStyle w:val="cf01"/>
          <w:rFonts w:ascii="Source Sans Pro" w:hAnsi="Source Sans Pro" w:cs="Arial"/>
          <w:sz w:val="20"/>
          <w:szCs w:val="20"/>
        </w:rPr>
        <w:t xml:space="preserve"> </w:t>
      </w:r>
      <w:r w:rsidR="00ED11E6" w:rsidRPr="00321E0E">
        <w:rPr>
          <w:rStyle w:val="cf01"/>
          <w:rFonts w:ascii="Source Sans Pro" w:hAnsi="Source Sans Pro" w:cs="Arial"/>
          <w:sz w:val="20"/>
          <w:szCs w:val="20"/>
        </w:rPr>
        <w:t>and its outcome</w:t>
      </w:r>
      <w:r w:rsidR="00205C9D" w:rsidRPr="00321E0E">
        <w:rPr>
          <w:rStyle w:val="cf01"/>
          <w:rFonts w:ascii="Source Sans Pro" w:hAnsi="Source Sans Pro" w:cs="Arial"/>
          <w:sz w:val="20"/>
          <w:szCs w:val="20"/>
        </w:rPr>
        <w:t xml:space="preserve">; </w:t>
      </w:r>
      <w:r w:rsidR="002C4C58" w:rsidRPr="00321E0E">
        <w:rPr>
          <w:rStyle w:val="cf01"/>
          <w:rFonts w:ascii="Source Sans Pro" w:hAnsi="Source Sans Pro" w:cs="Arial"/>
          <w:sz w:val="20"/>
          <w:szCs w:val="20"/>
        </w:rPr>
        <w:t>and</w:t>
      </w:r>
    </w:p>
    <w:p w14:paraId="57F971FC" w14:textId="290FC261" w:rsidR="00E17DD1" w:rsidRPr="00321E0E" w:rsidRDefault="002C4C58" w:rsidP="003819EA">
      <w:pPr>
        <w:pStyle w:val="MPLParagraphlevel2"/>
        <w:rPr>
          <w:rStyle w:val="cf01"/>
          <w:rFonts w:ascii="Source Sans Pro" w:hAnsi="Source Sans Pro" w:cs="Arial"/>
          <w:sz w:val="20"/>
          <w:szCs w:val="20"/>
        </w:rPr>
      </w:pPr>
      <w:r w:rsidRPr="00321E0E">
        <w:rPr>
          <w:rStyle w:val="cf01"/>
          <w:rFonts w:ascii="Source Sans Pro" w:hAnsi="Source Sans Pro" w:cs="Arial"/>
          <w:sz w:val="20"/>
          <w:szCs w:val="20"/>
        </w:rPr>
        <w:t>i</w:t>
      </w:r>
      <w:r w:rsidR="004633DF" w:rsidRPr="00321E0E">
        <w:rPr>
          <w:rStyle w:val="cf01"/>
          <w:rFonts w:ascii="Source Sans Pro" w:hAnsi="Source Sans Pro" w:cs="Arial"/>
          <w:sz w:val="20"/>
          <w:szCs w:val="20"/>
        </w:rPr>
        <w:t>f it is necessary for the purpose of assessment of the request to capture health or sensitive information in these documents, the</w:t>
      </w:r>
      <w:r w:rsidR="004E388E" w:rsidRPr="00321E0E">
        <w:rPr>
          <w:rStyle w:val="cf01"/>
          <w:rFonts w:ascii="Source Sans Pro" w:hAnsi="Source Sans Pro" w:cs="Arial"/>
          <w:sz w:val="20"/>
          <w:szCs w:val="20"/>
        </w:rPr>
        <w:t xml:space="preserve"> supervisor or other</w:t>
      </w:r>
      <w:r w:rsidR="004633DF" w:rsidRPr="00321E0E">
        <w:rPr>
          <w:rStyle w:val="cf01"/>
          <w:rFonts w:ascii="Source Sans Pro" w:hAnsi="Source Sans Pro" w:cs="Arial"/>
          <w:sz w:val="20"/>
          <w:szCs w:val="20"/>
        </w:rPr>
        <w:t xml:space="preserve"> person intending to record the information should </w:t>
      </w:r>
      <w:r w:rsidR="00874049" w:rsidRPr="00321E0E">
        <w:rPr>
          <w:rStyle w:val="cf01"/>
          <w:rFonts w:ascii="Source Sans Pro" w:hAnsi="Source Sans Pro" w:cs="Arial"/>
          <w:sz w:val="20"/>
          <w:szCs w:val="20"/>
        </w:rPr>
        <w:t>ensure appropriate consent from the individual is in place before collecting the information, and that it is securely stored and protected from unauthorised access</w:t>
      </w:r>
      <w:r w:rsidR="004633DF" w:rsidRPr="00321E0E">
        <w:rPr>
          <w:rStyle w:val="cf01"/>
          <w:rFonts w:ascii="Source Sans Pro" w:hAnsi="Source Sans Pro" w:cs="Arial"/>
          <w:sz w:val="20"/>
          <w:szCs w:val="20"/>
        </w:rPr>
        <w:t>.</w:t>
      </w:r>
    </w:p>
    <w:p w14:paraId="31216900" w14:textId="6ABDCB72" w:rsidR="00FD33D2" w:rsidRPr="00321E0E" w:rsidRDefault="00E17DD1" w:rsidP="003819EA">
      <w:pPr>
        <w:pStyle w:val="MPLParagraphlevel1"/>
      </w:pPr>
      <w:r w:rsidRPr="00321E0E">
        <w:t xml:space="preserve">Information Governance Services in Legal and Risk provide guidance on privacy and records management obligations and </w:t>
      </w:r>
      <w:proofErr w:type="gramStart"/>
      <w:r w:rsidRPr="00321E0E">
        <w:t>responsibilities</w:t>
      </w:r>
      <w:r w:rsidR="00FD33D2" w:rsidRPr="00321E0E">
        <w:t>, and</w:t>
      </w:r>
      <w:proofErr w:type="gramEnd"/>
      <w:r w:rsidR="00FD33D2" w:rsidRPr="00321E0E">
        <w:t xml:space="preserve"> should be consulted as necessary to ensure compliance and best practice.</w:t>
      </w:r>
    </w:p>
    <w:p w14:paraId="25F28CC8" w14:textId="3CCBF6C2" w:rsidR="001F3BB7" w:rsidRPr="00321E0E" w:rsidRDefault="006433B5" w:rsidP="002A7AFB">
      <w:pPr>
        <w:pStyle w:val="MPLHeading1"/>
      </w:pPr>
      <w:r>
        <w:t xml:space="preserve">Roles and responsibilities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80"/>
        <w:gridCol w:w="2111"/>
      </w:tblGrid>
      <w:tr w:rsidR="001F3BB7" w:rsidRPr="00321E0E" w14:paraId="370C85CA" w14:textId="77777777" w:rsidTr="00400C0D">
        <w:trPr>
          <w:trHeight w:val="384"/>
        </w:trPr>
        <w:tc>
          <w:tcPr>
            <w:tcW w:w="3539" w:type="dxa"/>
            <w:shd w:val="clear" w:color="auto" w:fill="E7E6E6" w:themeFill="background2"/>
          </w:tcPr>
          <w:p w14:paraId="238F67DD" w14:textId="77777777" w:rsidR="001F3BB7" w:rsidRPr="00321E0E" w:rsidRDefault="001F3BB7" w:rsidP="00267183">
            <w:pPr>
              <w:spacing w:after="60" w:line="276" w:lineRule="auto"/>
              <w:rPr>
                <w:rFonts w:ascii="Source Sans Pro" w:eastAsia="MS Mincho" w:hAnsi="Source Sans Pro" w:cs="Arial"/>
                <w:iCs/>
                <w:sz w:val="22"/>
                <w:szCs w:val="22"/>
                <w:lang w:val="en-US" w:eastAsia="en-US"/>
              </w:rPr>
            </w:pPr>
            <w:r w:rsidRPr="00321E0E">
              <w:rPr>
                <w:rFonts w:ascii="Source Sans Pro" w:eastAsia="MS Mincho" w:hAnsi="Source Sans Pro" w:cs="Arial"/>
                <w:b/>
                <w:iCs/>
                <w:sz w:val="22"/>
                <w:szCs w:val="22"/>
                <w:lang w:val="en-US" w:eastAsia="en-US"/>
              </w:rPr>
              <w:t>Role/Decision/Action</w:t>
            </w:r>
          </w:p>
        </w:tc>
        <w:tc>
          <w:tcPr>
            <w:tcW w:w="2980" w:type="dxa"/>
            <w:shd w:val="clear" w:color="auto" w:fill="E7E6E6" w:themeFill="background2"/>
          </w:tcPr>
          <w:p w14:paraId="7109965D" w14:textId="77777777" w:rsidR="001F3BB7" w:rsidRPr="00321E0E" w:rsidRDefault="001F3BB7" w:rsidP="00267183">
            <w:pPr>
              <w:spacing w:after="60" w:line="276" w:lineRule="auto"/>
              <w:rPr>
                <w:rFonts w:ascii="Source Sans Pro" w:eastAsia="MS Mincho" w:hAnsi="Source Sans Pro" w:cs="Arial"/>
                <w:iCs/>
                <w:sz w:val="22"/>
                <w:szCs w:val="22"/>
                <w:lang w:val="en-US" w:eastAsia="en-US"/>
              </w:rPr>
            </w:pPr>
            <w:r w:rsidRPr="00321E0E">
              <w:rPr>
                <w:rFonts w:ascii="Source Sans Pro" w:eastAsia="MS Mincho" w:hAnsi="Source Sans Pro" w:cs="Arial"/>
                <w:b/>
                <w:iCs/>
                <w:sz w:val="22"/>
                <w:szCs w:val="22"/>
                <w:lang w:val="en-US" w:eastAsia="en-US"/>
              </w:rPr>
              <w:t>Responsibility</w:t>
            </w:r>
          </w:p>
        </w:tc>
        <w:tc>
          <w:tcPr>
            <w:tcW w:w="2111" w:type="dxa"/>
            <w:shd w:val="clear" w:color="auto" w:fill="E7E6E6" w:themeFill="background2"/>
          </w:tcPr>
          <w:p w14:paraId="300B280F" w14:textId="77777777" w:rsidR="001F3BB7" w:rsidRPr="00321E0E" w:rsidRDefault="001F3BB7" w:rsidP="00267183">
            <w:pPr>
              <w:spacing w:after="60" w:line="276" w:lineRule="auto"/>
              <w:rPr>
                <w:rFonts w:ascii="Source Sans Pro" w:eastAsia="MS Mincho" w:hAnsi="Source Sans Pro" w:cs="Arial"/>
                <w:iCs/>
                <w:sz w:val="22"/>
                <w:szCs w:val="22"/>
                <w:lang w:val="en-US" w:eastAsia="en-US"/>
              </w:rPr>
            </w:pPr>
            <w:r w:rsidRPr="00321E0E">
              <w:rPr>
                <w:rFonts w:ascii="Source Sans Pro" w:eastAsia="MS Mincho" w:hAnsi="Source Sans Pro" w:cs="Arial"/>
                <w:b/>
                <w:iCs/>
                <w:sz w:val="22"/>
                <w:szCs w:val="22"/>
                <w:lang w:val="en-US" w:eastAsia="en-US"/>
              </w:rPr>
              <w:t>Conditions and limitations</w:t>
            </w:r>
          </w:p>
        </w:tc>
      </w:tr>
      <w:tr w:rsidR="002B3716" w:rsidRPr="00321E0E" w14:paraId="7A7A99AB" w14:textId="77777777" w:rsidTr="00400C0D">
        <w:trPr>
          <w:trHeight w:val="394"/>
        </w:trPr>
        <w:tc>
          <w:tcPr>
            <w:tcW w:w="3539" w:type="dxa"/>
            <w:shd w:val="clear" w:color="auto" w:fill="FFFFFF" w:themeFill="background1"/>
          </w:tcPr>
          <w:p w14:paraId="156210CC" w14:textId="385A98C6" w:rsidR="002B3716" w:rsidRPr="00321E0E" w:rsidRDefault="002B3716" w:rsidP="002B3716">
            <w:pPr>
              <w:pStyle w:val="MPLParapgrah"/>
              <w:rPr>
                <w:lang w:val="en-US"/>
              </w:rPr>
            </w:pPr>
            <w:r w:rsidRPr="00321E0E">
              <w:rPr>
                <w:lang w:val="en-US"/>
              </w:rPr>
              <w:t xml:space="preserve">Lodge requests for </w:t>
            </w:r>
            <w:r w:rsidR="00F25B4D" w:rsidRPr="00321E0E">
              <w:rPr>
                <w:lang w:val="en-US"/>
              </w:rPr>
              <w:t xml:space="preserve">Informal or Formal </w:t>
            </w:r>
            <w:r w:rsidRPr="00321E0E">
              <w:rPr>
                <w:lang w:val="en-US"/>
              </w:rPr>
              <w:t>Flexible Work Arrangements in accordance with sections 5.1 and 5.2</w:t>
            </w:r>
            <w:r w:rsidR="00181B15" w:rsidRPr="00321E0E">
              <w:rPr>
                <w:lang w:val="en-US"/>
              </w:rPr>
              <w:t xml:space="preserve"> as appropriate.</w:t>
            </w:r>
          </w:p>
        </w:tc>
        <w:tc>
          <w:tcPr>
            <w:tcW w:w="2980" w:type="dxa"/>
            <w:shd w:val="clear" w:color="auto" w:fill="FFFFFF" w:themeFill="background1"/>
          </w:tcPr>
          <w:p w14:paraId="6E2B0EC4" w14:textId="456161B0" w:rsidR="002B3716" w:rsidRPr="00321E0E" w:rsidRDefault="002B3716" w:rsidP="002B3716">
            <w:pPr>
              <w:pStyle w:val="MPLParapgrah"/>
              <w:rPr>
                <w:lang w:val="en-US"/>
              </w:rPr>
            </w:pPr>
            <w:r w:rsidRPr="00321E0E">
              <w:rPr>
                <w:lang w:val="en-US"/>
              </w:rPr>
              <w:t>Employee</w:t>
            </w:r>
          </w:p>
        </w:tc>
        <w:tc>
          <w:tcPr>
            <w:tcW w:w="2111" w:type="dxa"/>
            <w:shd w:val="clear" w:color="auto" w:fill="FFFFFF" w:themeFill="background1"/>
          </w:tcPr>
          <w:p w14:paraId="04E258F0" w14:textId="3FFB260F" w:rsidR="002B3716" w:rsidRPr="00321E0E" w:rsidRDefault="002B3716" w:rsidP="002B3716">
            <w:pPr>
              <w:pStyle w:val="MPLParapgrah"/>
              <w:rPr>
                <w:lang w:val="en-US"/>
              </w:rPr>
            </w:pPr>
            <w:r w:rsidRPr="00321E0E">
              <w:rPr>
                <w:lang w:val="en-US"/>
              </w:rPr>
              <w:t>N/A</w:t>
            </w:r>
          </w:p>
        </w:tc>
      </w:tr>
      <w:tr w:rsidR="007A59DF" w:rsidRPr="00321E0E" w14:paraId="1B14977F" w14:textId="77777777" w:rsidTr="005A2373">
        <w:trPr>
          <w:trHeight w:val="394"/>
        </w:trPr>
        <w:tc>
          <w:tcPr>
            <w:tcW w:w="3539" w:type="dxa"/>
            <w:shd w:val="clear" w:color="auto" w:fill="FFFFFF" w:themeFill="background1"/>
          </w:tcPr>
          <w:p w14:paraId="2FD92B5B" w14:textId="3F0E2A3E" w:rsidR="007A59DF" w:rsidRPr="00321E0E" w:rsidRDefault="00906762" w:rsidP="002B3716">
            <w:pPr>
              <w:pStyle w:val="MPLParapgrah"/>
              <w:rPr>
                <w:lang w:val="en-US"/>
              </w:rPr>
            </w:pPr>
            <w:r w:rsidRPr="00321E0E">
              <w:rPr>
                <w:lang w:val="en-US"/>
              </w:rPr>
              <w:t>Assess requests for Informal Flexible Work Arrangements, and either approve, not approve or approve the request in part.</w:t>
            </w:r>
          </w:p>
        </w:tc>
        <w:tc>
          <w:tcPr>
            <w:tcW w:w="2980" w:type="dxa"/>
            <w:shd w:val="clear" w:color="auto" w:fill="FFFFFF" w:themeFill="background1"/>
          </w:tcPr>
          <w:p w14:paraId="39610126" w14:textId="447D3A46" w:rsidR="007A59DF" w:rsidRPr="00321E0E" w:rsidRDefault="00E9056D" w:rsidP="002B3716">
            <w:pPr>
              <w:pStyle w:val="MPLParapgrah"/>
              <w:rPr>
                <w:lang w:val="en-US"/>
              </w:rPr>
            </w:pPr>
            <w:r w:rsidRPr="00321E0E">
              <w:rPr>
                <w:lang w:val="en-US"/>
              </w:rPr>
              <w:t>Supervisor</w:t>
            </w:r>
            <w:r w:rsidR="00922193" w:rsidRPr="00321E0E">
              <w:rPr>
                <w:lang w:val="en-US"/>
              </w:rPr>
              <w:t xml:space="preserve"> of the employee</w:t>
            </w:r>
          </w:p>
        </w:tc>
        <w:tc>
          <w:tcPr>
            <w:tcW w:w="2111" w:type="dxa"/>
            <w:shd w:val="clear" w:color="auto" w:fill="FFFFFF" w:themeFill="background1"/>
          </w:tcPr>
          <w:p w14:paraId="5975E665" w14:textId="53292A57" w:rsidR="006834FC" w:rsidRPr="00321E0E" w:rsidRDefault="006834FC" w:rsidP="002B3716">
            <w:pPr>
              <w:pStyle w:val="MPLParapgrah"/>
              <w:rPr>
                <w:lang w:val="en-US"/>
              </w:rPr>
            </w:pPr>
            <w:r w:rsidRPr="00321E0E">
              <w:rPr>
                <w:lang w:val="en-US"/>
              </w:rPr>
              <w:t>N/A</w:t>
            </w:r>
          </w:p>
        </w:tc>
      </w:tr>
      <w:tr w:rsidR="00A52860" w:rsidRPr="00321E0E" w14:paraId="2514F3AE" w14:textId="77777777" w:rsidTr="005A2373">
        <w:trPr>
          <w:trHeight w:val="394"/>
        </w:trPr>
        <w:tc>
          <w:tcPr>
            <w:tcW w:w="3539" w:type="dxa"/>
            <w:shd w:val="clear" w:color="auto" w:fill="FFFFFF" w:themeFill="background1"/>
          </w:tcPr>
          <w:p w14:paraId="45BBBC99" w14:textId="755B5B89" w:rsidR="00A52860" w:rsidRPr="00321E0E" w:rsidRDefault="00A52860" w:rsidP="00737C89">
            <w:pPr>
              <w:pStyle w:val="MPLParapgrah"/>
              <w:rPr>
                <w:lang w:val="en-US"/>
              </w:rPr>
            </w:pPr>
            <w:r w:rsidRPr="00321E0E">
              <w:rPr>
                <w:lang w:val="en-US"/>
              </w:rPr>
              <w:t>Assess requests for Formal Flexible Work Arrangements, and either approve, not approve or approve the request in part, on behalf of the University.</w:t>
            </w:r>
          </w:p>
        </w:tc>
        <w:tc>
          <w:tcPr>
            <w:tcW w:w="2980" w:type="dxa"/>
            <w:vMerge w:val="restart"/>
            <w:shd w:val="clear" w:color="auto" w:fill="FFFFFF" w:themeFill="background1"/>
          </w:tcPr>
          <w:p w14:paraId="4728273A" w14:textId="4F9CA568" w:rsidR="00A52860" w:rsidRPr="00321E0E" w:rsidRDefault="00A52860" w:rsidP="00737C89">
            <w:pPr>
              <w:pStyle w:val="MPLParapgrah"/>
              <w:rPr>
                <w:lang w:val="en-US"/>
              </w:rPr>
            </w:pPr>
            <w:r w:rsidRPr="00321E0E">
              <w:rPr>
                <w:lang w:val="en-US"/>
              </w:rPr>
              <w:t xml:space="preserve">The University </w:t>
            </w:r>
            <w:r w:rsidR="004E1EA4" w:rsidRPr="00321E0E">
              <w:rPr>
                <w:lang w:val="en-US"/>
              </w:rPr>
              <w:t>or</w:t>
            </w:r>
            <w:r w:rsidRPr="00321E0E">
              <w:rPr>
                <w:lang w:val="en-US"/>
              </w:rPr>
              <w:t xml:space="preserve"> any </w:t>
            </w:r>
            <w:proofErr w:type="spellStart"/>
            <w:r w:rsidRPr="00321E0E">
              <w:rPr>
                <w:lang w:val="en-US"/>
              </w:rPr>
              <w:t>authorised</w:t>
            </w:r>
            <w:proofErr w:type="spellEnd"/>
            <w:r w:rsidRPr="00321E0E">
              <w:rPr>
                <w:lang w:val="en-US"/>
              </w:rPr>
              <w:t xml:space="preserve"> delegate</w:t>
            </w:r>
            <w:r w:rsidR="00922193" w:rsidRPr="00321E0E">
              <w:rPr>
                <w:lang w:val="en-US"/>
              </w:rPr>
              <w:t>(</w:t>
            </w:r>
            <w:r w:rsidRPr="00321E0E">
              <w:rPr>
                <w:lang w:val="en-US"/>
              </w:rPr>
              <w:t>s</w:t>
            </w:r>
            <w:r w:rsidR="00922193" w:rsidRPr="00321E0E">
              <w:rPr>
                <w:lang w:val="en-US"/>
              </w:rPr>
              <w:t>)</w:t>
            </w:r>
            <w:r w:rsidRPr="00321E0E">
              <w:rPr>
                <w:lang w:val="en-US"/>
              </w:rPr>
              <w:t>, including the</w:t>
            </w:r>
            <w:r w:rsidR="00B52725" w:rsidRPr="00321E0E">
              <w:rPr>
                <w:lang w:val="en-US"/>
              </w:rPr>
              <w:t xml:space="preserve"> supervisor of the</w:t>
            </w:r>
            <w:r w:rsidRPr="00321E0E">
              <w:rPr>
                <w:lang w:val="en-US"/>
              </w:rPr>
              <w:t xml:space="preserve"> </w:t>
            </w:r>
            <w:r w:rsidR="00162BE6" w:rsidRPr="00321E0E">
              <w:rPr>
                <w:lang w:val="en-US"/>
              </w:rPr>
              <w:t>employee</w:t>
            </w:r>
            <w:r w:rsidRPr="00321E0E">
              <w:rPr>
                <w:lang w:val="en-US"/>
              </w:rPr>
              <w:t xml:space="preserve"> </w:t>
            </w:r>
          </w:p>
          <w:p w14:paraId="4E3F21CF" w14:textId="77777777" w:rsidR="00A52860" w:rsidRPr="00321E0E" w:rsidRDefault="00A52860" w:rsidP="00737C89">
            <w:pPr>
              <w:pStyle w:val="MPLParapgrah"/>
              <w:rPr>
                <w:lang w:val="en-US"/>
              </w:rPr>
            </w:pPr>
          </w:p>
        </w:tc>
        <w:tc>
          <w:tcPr>
            <w:tcW w:w="2111" w:type="dxa"/>
            <w:vMerge w:val="restart"/>
            <w:shd w:val="clear" w:color="auto" w:fill="FFFFFF" w:themeFill="background1"/>
          </w:tcPr>
          <w:p w14:paraId="536A72E3" w14:textId="77777777" w:rsidR="00A52860" w:rsidRPr="00321E0E" w:rsidRDefault="00A52860" w:rsidP="00737C89">
            <w:pPr>
              <w:pStyle w:val="MPLParapgrah"/>
              <w:rPr>
                <w:lang w:val="en-US"/>
              </w:rPr>
            </w:pPr>
            <w:r w:rsidRPr="00321E0E">
              <w:rPr>
                <w:lang w:val="en-US"/>
              </w:rPr>
              <w:t>N/A</w:t>
            </w:r>
          </w:p>
          <w:p w14:paraId="6700CF13" w14:textId="61C3962B" w:rsidR="00A52860" w:rsidRPr="00321E0E" w:rsidRDefault="00A52860" w:rsidP="00737C89">
            <w:pPr>
              <w:pStyle w:val="MPLParapgrah"/>
              <w:rPr>
                <w:lang w:val="en-US"/>
              </w:rPr>
            </w:pPr>
          </w:p>
        </w:tc>
      </w:tr>
      <w:tr w:rsidR="00A52860" w:rsidRPr="00321E0E" w14:paraId="51EB2D90" w14:textId="77777777" w:rsidTr="005A2373">
        <w:trPr>
          <w:trHeight w:val="394"/>
        </w:trPr>
        <w:tc>
          <w:tcPr>
            <w:tcW w:w="3539" w:type="dxa"/>
            <w:shd w:val="clear" w:color="auto" w:fill="FFFFFF" w:themeFill="background1"/>
          </w:tcPr>
          <w:p w14:paraId="3C8AA631" w14:textId="2E715B8A" w:rsidR="00A52860" w:rsidRPr="00321E0E" w:rsidRDefault="00A52860" w:rsidP="00737C89">
            <w:pPr>
              <w:pStyle w:val="MPLParapgrah"/>
              <w:rPr>
                <w:lang w:val="en-US"/>
              </w:rPr>
            </w:pPr>
            <w:r w:rsidRPr="00321E0E">
              <w:rPr>
                <w:rFonts w:eastAsia="Arial"/>
                <w:color w:val="000000"/>
                <w:szCs w:val="20"/>
              </w:rPr>
              <w:t xml:space="preserve">In assessing a request, collecting information and creating records, comply with relevant law and University policies, including the </w:t>
            </w:r>
            <w:r w:rsidRPr="00321E0E">
              <w:rPr>
                <w:rFonts w:eastAsia="Arial"/>
                <w:i/>
                <w:iCs/>
                <w:color w:val="000000"/>
                <w:szCs w:val="20"/>
              </w:rPr>
              <w:t>Information Security Policy</w:t>
            </w:r>
            <w:r w:rsidRPr="00321E0E">
              <w:rPr>
                <w:rFonts w:eastAsia="Arial"/>
                <w:color w:val="000000"/>
                <w:szCs w:val="20"/>
              </w:rPr>
              <w:t xml:space="preserve">, </w:t>
            </w:r>
            <w:r w:rsidRPr="00321E0E">
              <w:rPr>
                <w:rFonts w:eastAsia="Arial"/>
                <w:i/>
                <w:iCs/>
                <w:color w:val="000000"/>
                <w:szCs w:val="20"/>
              </w:rPr>
              <w:t>Privacy Policy</w:t>
            </w:r>
            <w:r w:rsidRPr="00321E0E">
              <w:rPr>
                <w:rFonts w:eastAsia="Arial"/>
                <w:color w:val="000000"/>
                <w:szCs w:val="20"/>
              </w:rPr>
              <w:t xml:space="preserve">, </w:t>
            </w:r>
            <w:r w:rsidRPr="00321E0E">
              <w:rPr>
                <w:rFonts w:eastAsia="Arial"/>
                <w:i/>
                <w:iCs/>
                <w:color w:val="000000"/>
                <w:szCs w:val="20"/>
              </w:rPr>
              <w:t>Records Management Policy</w:t>
            </w:r>
            <w:r w:rsidRPr="00321E0E">
              <w:rPr>
                <w:rFonts w:eastAsia="Arial"/>
                <w:color w:val="000000"/>
                <w:szCs w:val="20"/>
              </w:rPr>
              <w:t xml:space="preserve">, and the </w:t>
            </w:r>
            <w:r w:rsidRPr="00321E0E">
              <w:rPr>
                <w:rFonts w:eastAsia="Arial"/>
                <w:i/>
                <w:iCs/>
                <w:color w:val="000000"/>
                <w:szCs w:val="20"/>
              </w:rPr>
              <w:t>Appropriate Workplace Behaviour Policy</w:t>
            </w:r>
            <w:r w:rsidR="0025259C" w:rsidRPr="00321E0E">
              <w:rPr>
                <w:rFonts w:eastAsia="Arial"/>
                <w:i/>
                <w:iCs/>
                <w:color w:val="000000"/>
                <w:szCs w:val="20"/>
              </w:rPr>
              <w:t>.</w:t>
            </w:r>
          </w:p>
        </w:tc>
        <w:tc>
          <w:tcPr>
            <w:tcW w:w="2980" w:type="dxa"/>
            <w:vMerge/>
            <w:shd w:val="clear" w:color="auto" w:fill="FFFFFF" w:themeFill="background1"/>
          </w:tcPr>
          <w:p w14:paraId="2E1685DC" w14:textId="77777777" w:rsidR="00A52860" w:rsidRPr="00321E0E" w:rsidRDefault="00A52860" w:rsidP="00737C89">
            <w:pPr>
              <w:pStyle w:val="MPLParapgrah"/>
              <w:rPr>
                <w:lang w:val="en-US"/>
              </w:rPr>
            </w:pPr>
          </w:p>
        </w:tc>
        <w:tc>
          <w:tcPr>
            <w:tcW w:w="2111" w:type="dxa"/>
            <w:vMerge/>
            <w:shd w:val="clear" w:color="auto" w:fill="FFFFFF" w:themeFill="background1"/>
          </w:tcPr>
          <w:p w14:paraId="311A1D84" w14:textId="77777777" w:rsidR="00A52860" w:rsidRPr="00321E0E" w:rsidRDefault="00A52860" w:rsidP="00737C89">
            <w:pPr>
              <w:pStyle w:val="MPLParapgrah"/>
              <w:rPr>
                <w:lang w:val="en-US"/>
              </w:rPr>
            </w:pPr>
          </w:p>
        </w:tc>
      </w:tr>
      <w:tr w:rsidR="00A52860" w:rsidRPr="00321E0E" w14:paraId="0E167630" w14:textId="77777777" w:rsidTr="005A2373">
        <w:trPr>
          <w:trHeight w:val="394"/>
        </w:trPr>
        <w:tc>
          <w:tcPr>
            <w:tcW w:w="3539" w:type="dxa"/>
            <w:shd w:val="clear" w:color="auto" w:fill="FFFFFF" w:themeFill="background1"/>
          </w:tcPr>
          <w:p w14:paraId="002A0935" w14:textId="4D138462" w:rsidR="00A52860" w:rsidRPr="00321E0E" w:rsidRDefault="00A52860" w:rsidP="00737C89">
            <w:pPr>
              <w:pStyle w:val="MPLParapgrah"/>
              <w:rPr>
                <w:rFonts w:eastAsia="Arial"/>
                <w:color w:val="000000"/>
                <w:szCs w:val="20"/>
              </w:rPr>
            </w:pPr>
            <w:r w:rsidRPr="00321E0E">
              <w:rPr>
                <w:lang w:val="en-US"/>
              </w:rPr>
              <w:t>Ensure that the employee receives a response to a request for a Formal Flexible Work Arrangement within 21 days.</w:t>
            </w:r>
          </w:p>
        </w:tc>
        <w:tc>
          <w:tcPr>
            <w:tcW w:w="2980" w:type="dxa"/>
            <w:vMerge/>
            <w:shd w:val="clear" w:color="auto" w:fill="FFFFFF" w:themeFill="background1"/>
          </w:tcPr>
          <w:p w14:paraId="67AFF75D" w14:textId="0283E430" w:rsidR="00A52860" w:rsidRPr="00321E0E" w:rsidRDefault="00A52860" w:rsidP="005B55FF">
            <w:pPr>
              <w:pStyle w:val="MPLParapgrah"/>
              <w:rPr>
                <w:lang w:val="en-US"/>
              </w:rPr>
            </w:pPr>
          </w:p>
        </w:tc>
        <w:tc>
          <w:tcPr>
            <w:tcW w:w="2111" w:type="dxa"/>
            <w:vMerge/>
            <w:shd w:val="clear" w:color="auto" w:fill="FFFFFF" w:themeFill="background1"/>
          </w:tcPr>
          <w:p w14:paraId="64B1A511" w14:textId="77777777" w:rsidR="00A52860" w:rsidRPr="00321E0E" w:rsidRDefault="00A52860" w:rsidP="00737C89">
            <w:pPr>
              <w:pStyle w:val="MPLParapgrah"/>
              <w:rPr>
                <w:lang w:val="en-US"/>
              </w:rPr>
            </w:pPr>
          </w:p>
        </w:tc>
      </w:tr>
    </w:tbl>
    <w:p w14:paraId="1ACD0FF4" w14:textId="49DA5E4B" w:rsidR="00EF24F3" w:rsidRPr="00321E0E" w:rsidRDefault="00EF24F3" w:rsidP="002A7AFB">
      <w:pPr>
        <w:pStyle w:val="MPLHeading1"/>
      </w:pPr>
      <w:r w:rsidRPr="00321E0E">
        <w:t>D</w:t>
      </w:r>
      <w:r w:rsidR="002A7AFB">
        <w:t>efinitions</w:t>
      </w:r>
    </w:p>
    <w:p w14:paraId="6667B866" w14:textId="362845A6" w:rsidR="00323372" w:rsidRPr="00321E0E" w:rsidRDefault="00323372" w:rsidP="00313E5E">
      <w:pPr>
        <w:spacing w:line="276" w:lineRule="auto"/>
        <w:rPr>
          <w:rFonts w:ascii="Source Sans Pro" w:hAnsi="Source Sans Pro" w:cs="Arial"/>
          <w:sz w:val="20"/>
          <w:szCs w:val="20"/>
        </w:rPr>
      </w:pPr>
      <w:r w:rsidRPr="00321E0E">
        <w:rPr>
          <w:rFonts w:ascii="Source Sans Pro" w:hAnsi="Source Sans Pro" w:cs="Arial"/>
          <w:b/>
          <w:bCs/>
          <w:sz w:val="20"/>
          <w:szCs w:val="20"/>
        </w:rPr>
        <w:t>Breastfeeding</w:t>
      </w:r>
      <w:r w:rsidRPr="00321E0E">
        <w:rPr>
          <w:rFonts w:ascii="Source Sans Pro" w:hAnsi="Source Sans Pro" w:cs="Arial"/>
          <w:sz w:val="20"/>
          <w:szCs w:val="20"/>
        </w:rPr>
        <w:t xml:space="preserve"> includes the act of expressing milk.</w:t>
      </w:r>
      <w:r w:rsidRPr="00321E0E">
        <w:rPr>
          <w:rFonts w:ascii="Source Sans Pro" w:hAnsi="Source Sans Pro" w:cs="Arial"/>
          <w:sz w:val="20"/>
          <w:szCs w:val="20"/>
        </w:rPr>
        <w:br/>
      </w:r>
    </w:p>
    <w:p w14:paraId="3414ED94" w14:textId="7D1D4186" w:rsidR="00EF24F3" w:rsidRPr="00321E0E" w:rsidRDefault="00EF24F3" w:rsidP="00313E5E">
      <w:pPr>
        <w:spacing w:after="240" w:line="276" w:lineRule="auto"/>
        <w:rPr>
          <w:rFonts w:ascii="Source Sans Pro" w:eastAsia="Arial" w:hAnsi="Source Sans Pro" w:cs="Arial"/>
          <w:color w:val="000000"/>
          <w:sz w:val="20"/>
          <w:szCs w:val="20"/>
        </w:rPr>
      </w:pPr>
      <w:r w:rsidRPr="00321E0E">
        <w:rPr>
          <w:rFonts w:ascii="Source Sans Pro" w:eastAsia="Arial" w:hAnsi="Source Sans Pro" w:cs="Arial"/>
          <w:b/>
          <w:bCs/>
          <w:color w:val="000000"/>
          <w:sz w:val="20"/>
          <w:szCs w:val="20"/>
        </w:rPr>
        <w:t>Campus</w:t>
      </w:r>
      <w:r w:rsidRPr="00321E0E">
        <w:rPr>
          <w:rFonts w:ascii="Source Sans Pro" w:eastAsia="Arial" w:hAnsi="Source Sans Pro" w:cs="Arial"/>
          <w:color w:val="000000"/>
          <w:sz w:val="20"/>
          <w:szCs w:val="20"/>
        </w:rPr>
        <w:t xml:space="preserve"> </w:t>
      </w:r>
      <w:r w:rsidR="00FA177B" w:rsidRPr="00321E0E">
        <w:rPr>
          <w:rFonts w:ascii="Source Sans Pro" w:eastAsia="Arial" w:hAnsi="Source Sans Pro" w:cs="Arial"/>
          <w:color w:val="000000"/>
          <w:sz w:val="20"/>
          <w:szCs w:val="20"/>
        </w:rPr>
        <w:t>means</w:t>
      </w:r>
      <w:r w:rsidRPr="00321E0E">
        <w:rPr>
          <w:rFonts w:ascii="Source Sans Pro" w:eastAsia="Arial" w:hAnsi="Source Sans Pro" w:cs="Arial"/>
          <w:color w:val="000000"/>
          <w:sz w:val="20"/>
          <w:szCs w:val="20"/>
        </w:rPr>
        <w:t xml:space="preserve"> all the University's campuses, field and research stations, buildings, grounds, vehicles, farms, commercial operations and other locations under the University's control.</w:t>
      </w:r>
    </w:p>
    <w:p w14:paraId="13771810" w14:textId="47D75CEE" w:rsidR="00AD6789" w:rsidRPr="00321E0E" w:rsidRDefault="002D194B" w:rsidP="00313E5E">
      <w:pPr>
        <w:pStyle w:val="subsection"/>
        <w:spacing w:line="276" w:lineRule="auto"/>
        <w:ind w:left="0" w:firstLine="0"/>
        <w:rPr>
          <w:rFonts w:ascii="Source Sans Pro" w:hAnsi="Source Sans Pro" w:cs="Arial"/>
          <w:sz w:val="20"/>
        </w:rPr>
      </w:pPr>
      <w:r w:rsidRPr="00321E0E">
        <w:rPr>
          <w:rFonts w:ascii="Source Sans Pro" w:hAnsi="Source Sans Pro" w:cs="Arial"/>
          <w:b/>
          <w:bCs/>
          <w:sz w:val="20"/>
        </w:rPr>
        <w:t>Carer</w:t>
      </w:r>
      <w:r w:rsidRPr="00321E0E">
        <w:rPr>
          <w:rFonts w:ascii="Source Sans Pro" w:hAnsi="Source Sans Pro" w:cs="Arial"/>
          <w:sz w:val="20"/>
        </w:rPr>
        <w:t xml:space="preserve"> </w:t>
      </w:r>
      <w:r w:rsidR="007151A5" w:rsidRPr="00321E0E">
        <w:rPr>
          <w:rFonts w:ascii="Source Sans Pro" w:hAnsi="Source Sans Pro" w:cs="Arial"/>
          <w:sz w:val="20"/>
        </w:rPr>
        <w:t xml:space="preserve">has the meaning given under the </w:t>
      </w:r>
      <w:r w:rsidR="007151A5" w:rsidRPr="00321E0E">
        <w:rPr>
          <w:rFonts w:ascii="Source Sans Pro" w:eastAsia="Arial" w:hAnsi="Source Sans Pro" w:cs="Arial"/>
          <w:i/>
          <w:color w:val="000000" w:themeColor="text1"/>
          <w:sz w:val="20"/>
        </w:rPr>
        <w:t>Carer Recognition Act 2010</w:t>
      </w:r>
      <w:r w:rsidR="007151A5" w:rsidRPr="00321E0E">
        <w:rPr>
          <w:rFonts w:ascii="Source Sans Pro" w:eastAsia="Arial" w:hAnsi="Source Sans Pro" w:cs="Arial"/>
          <w:color w:val="000000" w:themeColor="text1"/>
          <w:sz w:val="20"/>
        </w:rPr>
        <w:t xml:space="preserve"> (</w:t>
      </w:r>
      <w:proofErr w:type="spellStart"/>
      <w:r w:rsidR="007151A5" w:rsidRPr="00321E0E">
        <w:rPr>
          <w:rFonts w:ascii="Source Sans Pro" w:eastAsia="Arial" w:hAnsi="Source Sans Pro" w:cs="Arial"/>
          <w:color w:val="000000" w:themeColor="text1"/>
          <w:sz w:val="20"/>
        </w:rPr>
        <w:t>Cth</w:t>
      </w:r>
      <w:proofErr w:type="spellEnd"/>
      <w:r w:rsidR="007151A5" w:rsidRPr="00321E0E">
        <w:rPr>
          <w:rFonts w:ascii="Source Sans Pro" w:eastAsia="Arial" w:hAnsi="Source Sans Pro" w:cs="Arial"/>
          <w:color w:val="000000" w:themeColor="text1"/>
          <w:sz w:val="20"/>
        </w:rPr>
        <w:t xml:space="preserve">) and </w:t>
      </w:r>
      <w:r w:rsidR="00AD6789" w:rsidRPr="00321E0E">
        <w:rPr>
          <w:rFonts w:ascii="Source Sans Pro" w:hAnsi="Source Sans Pro" w:cs="Arial"/>
          <w:sz w:val="20"/>
        </w:rPr>
        <w:t>means</w:t>
      </w:r>
      <w:r w:rsidR="00AD6789" w:rsidRPr="00321E0E">
        <w:rPr>
          <w:rFonts w:ascii="Source Sans Pro" w:hAnsi="Source Sans Pro" w:cs="Arial"/>
          <w:b/>
          <w:bCs/>
          <w:sz w:val="20"/>
        </w:rPr>
        <w:t xml:space="preserve"> </w:t>
      </w:r>
      <w:r w:rsidR="00AD6789" w:rsidRPr="00321E0E">
        <w:rPr>
          <w:rFonts w:ascii="Source Sans Pro" w:hAnsi="Source Sans Pro" w:cs="Arial"/>
          <w:sz w:val="20"/>
        </w:rPr>
        <w:t>a person who provides personal care, support and assistance to another individual who needs it because that other individual:</w:t>
      </w:r>
    </w:p>
    <w:p w14:paraId="5AE2CFDD" w14:textId="24966F8E" w:rsidR="00AD6789" w:rsidRPr="00321E0E" w:rsidRDefault="00AD6789" w:rsidP="00313E5E">
      <w:pPr>
        <w:pStyle w:val="paragraph"/>
        <w:numPr>
          <w:ilvl w:val="0"/>
          <w:numId w:val="63"/>
        </w:numPr>
        <w:spacing w:line="276" w:lineRule="auto"/>
        <w:rPr>
          <w:rFonts w:ascii="Source Sans Pro" w:hAnsi="Source Sans Pro" w:cs="Arial"/>
          <w:sz w:val="20"/>
        </w:rPr>
      </w:pPr>
      <w:r w:rsidRPr="00321E0E">
        <w:rPr>
          <w:rFonts w:ascii="Source Sans Pro" w:hAnsi="Source Sans Pro" w:cs="Arial"/>
          <w:sz w:val="20"/>
        </w:rPr>
        <w:t>has a disability</w:t>
      </w:r>
      <w:r w:rsidR="007055A8" w:rsidRPr="00321E0E">
        <w:rPr>
          <w:rFonts w:ascii="Source Sans Pro" w:hAnsi="Source Sans Pro" w:cs="Arial"/>
          <w:sz w:val="20"/>
        </w:rPr>
        <w:t>,</w:t>
      </w:r>
    </w:p>
    <w:p w14:paraId="4A4D3803" w14:textId="077CBBEF" w:rsidR="00AD6789" w:rsidRPr="00321E0E" w:rsidRDefault="00AD6789" w:rsidP="00313E5E">
      <w:pPr>
        <w:pStyle w:val="paragraph"/>
        <w:numPr>
          <w:ilvl w:val="0"/>
          <w:numId w:val="63"/>
        </w:numPr>
        <w:spacing w:line="276" w:lineRule="auto"/>
        <w:rPr>
          <w:rFonts w:ascii="Source Sans Pro" w:hAnsi="Source Sans Pro" w:cs="Arial"/>
          <w:sz w:val="20"/>
        </w:rPr>
      </w:pPr>
      <w:r w:rsidRPr="00321E0E">
        <w:rPr>
          <w:rFonts w:ascii="Source Sans Pro" w:hAnsi="Source Sans Pro" w:cs="Arial"/>
          <w:sz w:val="20"/>
        </w:rPr>
        <w:t>has a medical condition (including a terminal or chronic illness)</w:t>
      </w:r>
      <w:r w:rsidR="007055A8" w:rsidRPr="00321E0E">
        <w:rPr>
          <w:rFonts w:ascii="Source Sans Pro" w:hAnsi="Source Sans Pro" w:cs="Arial"/>
          <w:sz w:val="20"/>
        </w:rPr>
        <w:t>,</w:t>
      </w:r>
    </w:p>
    <w:p w14:paraId="0F6AA60E" w14:textId="2DC5EB28" w:rsidR="00AD6789" w:rsidRPr="00321E0E" w:rsidRDefault="00AD6789" w:rsidP="00313E5E">
      <w:pPr>
        <w:pStyle w:val="paragraph"/>
        <w:numPr>
          <w:ilvl w:val="0"/>
          <w:numId w:val="63"/>
        </w:numPr>
        <w:spacing w:line="276" w:lineRule="auto"/>
        <w:rPr>
          <w:rFonts w:ascii="Source Sans Pro" w:hAnsi="Source Sans Pro" w:cs="Arial"/>
          <w:sz w:val="20"/>
        </w:rPr>
      </w:pPr>
      <w:r w:rsidRPr="00321E0E">
        <w:rPr>
          <w:rFonts w:ascii="Source Sans Pro" w:hAnsi="Source Sans Pro" w:cs="Arial"/>
          <w:sz w:val="20"/>
        </w:rPr>
        <w:t>has a mental illness</w:t>
      </w:r>
      <w:r w:rsidR="007055A8" w:rsidRPr="00321E0E">
        <w:rPr>
          <w:rFonts w:ascii="Source Sans Pro" w:hAnsi="Source Sans Pro" w:cs="Arial"/>
          <w:sz w:val="20"/>
        </w:rPr>
        <w:t>,</w:t>
      </w:r>
      <w:r w:rsidRPr="00321E0E">
        <w:rPr>
          <w:rFonts w:ascii="Source Sans Pro" w:hAnsi="Source Sans Pro" w:cs="Arial"/>
          <w:sz w:val="20"/>
        </w:rPr>
        <w:t xml:space="preserve"> or</w:t>
      </w:r>
    </w:p>
    <w:p w14:paraId="643C2D67" w14:textId="4E9A5A89" w:rsidR="001C6EF3" w:rsidRPr="00321E0E" w:rsidRDefault="00AD6789" w:rsidP="00313E5E">
      <w:pPr>
        <w:pStyle w:val="paragraph"/>
        <w:numPr>
          <w:ilvl w:val="0"/>
          <w:numId w:val="63"/>
        </w:numPr>
        <w:spacing w:line="276" w:lineRule="auto"/>
        <w:rPr>
          <w:rFonts w:ascii="Source Sans Pro" w:hAnsi="Source Sans Pro" w:cs="Arial"/>
          <w:sz w:val="20"/>
        </w:rPr>
      </w:pPr>
      <w:r w:rsidRPr="00321E0E">
        <w:rPr>
          <w:rFonts w:ascii="Source Sans Pro" w:hAnsi="Source Sans Pro" w:cs="Arial"/>
          <w:sz w:val="20"/>
        </w:rPr>
        <w:t>is frail and aged.</w:t>
      </w:r>
    </w:p>
    <w:p w14:paraId="3E69493C" w14:textId="1AE28B14" w:rsidR="002D194B" w:rsidRPr="00321E0E" w:rsidRDefault="002D194B" w:rsidP="00313E5E">
      <w:pPr>
        <w:spacing w:line="276" w:lineRule="auto"/>
        <w:rPr>
          <w:rFonts w:ascii="Source Sans Pro" w:hAnsi="Source Sans Pro" w:cs="Arial"/>
          <w:sz w:val="20"/>
          <w:szCs w:val="20"/>
        </w:rPr>
      </w:pPr>
    </w:p>
    <w:p w14:paraId="0E987341" w14:textId="2D9694ED" w:rsidR="00B05C7E" w:rsidRPr="00321E0E" w:rsidRDefault="00EF24F3" w:rsidP="00313E5E">
      <w:pPr>
        <w:spacing w:line="276" w:lineRule="auto"/>
        <w:rPr>
          <w:rFonts w:ascii="Source Sans Pro" w:hAnsi="Source Sans Pro"/>
        </w:rPr>
      </w:pPr>
      <w:r w:rsidRPr="00321E0E">
        <w:rPr>
          <w:rFonts w:ascii="Source Sans Pro" w:hAnsi="Source Sans Pro" w:cs="Arial"/>
          <w:b/>
          <w:bCs/>
          <w:sz w:val="20"/>
          <w:szCs w:val="20"/>
        </w:rPr>
        <w:t>Continuing employment</w:t>
      </w:r>
      <w:r w:rsidRPr="00321E0E" w:rsidDel="007049EC">
        <w:rPr>
          <w:rFonts w:ascii="Source Sans Pro" w:eastAsia="Arial" w:hAnsi="Source Sans Pro" w:cs="Arial"/>
          <w:sz w:val="20"/>
          <w:szCs w:val="20"/>
        </w:rPr>
        <w:t xml:space="preserve"> </w:t>
      </w:r>
      <w:r w:rsidR="00B9125D" w:rsidRPr="00321E0E">
        <w:rPr>
          <w:rFonts w:ascii="Source Sans Pro" w:hAnsi="Source Sans Pro" w:cs="Arial"/>
          <w:sz w:val="20"/>
          <w:szCs w:val="20"/>
        </w:rPr>
        <w:t>means o</w:t>
      </w:r>
      <w:r w:rsidRPr="00321E0E">
        <w:rPr>
          <w:rFonts w:ascii="Source Sans Pro" w:eastAsia="Arial" w:hAnsi="Source Sans Pro" w:cs="Arial"/>
          <w:sz w:val="20"/>
          <w:szCs w:val="20"/>
        </w:rPr>
        <w:t>ngoing employment with no fixed end date and includes Research Continuing Employment (Contingent-funded).</w:t>
      </w:r>
      <w:r w:rsidR="00D45EE4" w:rsidRPr="00321E0E">
        <w:rPr>
          <w:rFonts w:ascii="Source Sans Pro" w:hAnsi="Source Sans Pro" w:cs="Arial"/>
          <w:strike/>
          <w:sz w:val="20"/>
          <w:szCs w:val="20"/>
        </w:rPr>
        <w:br/>
      </w:r>
    </w:p>
    <w:p w14:paraId="525C7241" w14:textId="4EEEC179" w:rsidR="006B4A91" w:rsidRPr="00321E0E" w:rsidRDefault="00313E5E" w:rsidP="00313E5E">
      <w:pPr>
        <w:spacing w:line="276" w:lineRule="auto"/>
        <w:rPr>
          <w:rFonts w:ascii="Source Sans Pro" w:hAnsi="Source Sans Pro"/>
          <w:b/>
          <w:sz w:val="20"/>
        </w:rPr>
      </w:pPr>
      <w:r w:rsidRPr="00321E0E">
        <w:rPr>
          <w:rFonts w:ascii="Source Sans Pro" w:hAnsi="Source Sans Pro" w:cs="Arial"/>
          <w:b/>
          <w:bCs/>
          <w:sz w:val="20"/>
          <w:szCs w:val="20"/>
        </w:rPr>
        <w:t>F</w:t>
      </w:r>
      <w:r w:rsidR="002745A4" w:rsidRPr="00321E0E">
        <w:rPr>
          <w:rFonts w:ascii="Source Sans Pro" w:hAnsi="Source Sans Pro" w:cs="Arial"/>
          <w:b/>
          <w:bCs/>
          <w:sz w:val="20"/>
          <w:szCs w:val="20"/>
        </w:rPr>
        <w:t>lexible Work Arrangement</w:t>
      </w:r>
      <w:r w:rsidR="00EF24F3" w:rsidRPr="00321E0E">
        <w:rPr>
          <w:rFonts w:ascii="Source Sans Pro" w:hAnsi="Source Sans Pro" w:cs="Arial"/>
          <w:sz w:val="20"/>
          <w:szCs w:val="20"/>
        </w:rPr>
        <w:t xml:space="preserve"> </w:t>
      </w:r>
      <w:r w:rsidR="00B9125D" w:rsidRPr="00321E0E">
        <w:rPr>
          <w:rFonts w:ascii="Source Sans Pro" w:hAnsi="Source Sans Pro" w:cs="Arial"/>
          <w:sz w:val="20"/>
          <w:szCs w:val="20"/>
        </w:rPr>
        <w:t>means an</w:t>
      </w:r>
      <w:r w:rsidR="00EF24F3" w:rsidRPr="00321E0E">
        <w:rPr>
          <w:rFonts w:ascii="Source Sans Pro" w:hAnsi="Source Sans Pro" w:cs="Arial"/>
          <w:sz w:val="20"/>
          <w:szCs w:val="20"/>
        </w:rPr>
        <w:t xml:space="preserve"> arrangement that an employee may request in order to </w:t>
      </w:r>
      <w:r w:rsidR="00842CE0" w:rsidRPr="00321E0E">
        <w:rPr>
          <w:rFonts w:ascii="Source Sans Pro" w:hAnsi="Source Sans Pro" w:cs="Arial"/>
          <w:sz w:val="20"/>
          <w:szCs w:val="20"/>
        </w:rPr>
        <w:t xml:space="preserve">change their working arrangements, including by </w:t>
      </w:r>
      <w:r w:rsidR="00DF48E6" w:rsidRPr="00321E0E">
        <w:rPr>
          <w:rFonts w:ascii="Source Sans Pro" w:hAnsi="Source Sans Pro" w:cs="Arial"/>
          <w:sz w:val="20"/>
          <w:szCs w:val="20"/>
        </w:rPr>
        <w:t>modify</w:t>
      </w:r>
      <w:r w:rsidR="00842CE0" w:rsidRPr="00321E0E">
        <w:rPr>
          <w:rFonts w:ascii="Source Sans Pro" w:hAnsi="Source Sans Pro" w:cs="Arial"/>
          <w:sz w:val="20"/>
          <w:szCs w:val="20"/>
        </w:rPr>
        <w:t>ing</w:t>
      </w:r>
      <w:r w:rsidR="00893CEE" w:rsidRPr="00321E0E">
        <w:rPr>
          <w:rFonts w:ascii="Source Sans Pro" w:hAnsi="Source Sans Pro" w:cs="Arial"/>
          <w:sz w:val="20"/>
          <w:szCs w:val="20"/>
        </w:rPr>
        <w:t xml:space="preserve"> one or more of</w:t>
      </w:r>
      <w:r w:rsidR="00EF24F3" w:rsidRPr="00321E0E">
        <w:rPr>
          <w:rFonts w:ascii="Source Sans Pro" w:hAnsi="Source Sans Pro" w:cs="Arial"/>
          <w:sz w:val="20"/>
          <w:szCs w:val="20"/>
        </w:rPr>
        <w:t xml:space="preserve"> </w:t>
      </w:r>
      <w:r w:rsidR="000367BD" w:rsidRPr="00321E0E">
        <w:rPr>
          <w:rFonts w:ascii="Source Sans Pro" w:hAnsi="Source Sans Pro" w:cs="Arial"/>
          <w:sz w:val="20"/>
          <w:szCs w:val="20"/>
        </w:rPr>
        <w:t>the following</w:t>
      </w:r>
      <w:r w:rsidR="00893CEE" w:rsidRPr="00321E0E">
        <w:rPr>
          <w:rFonts w:ascii="Source Sans Pro" w:hAnsi="Source Sans Pro" w:cs="Arial"/>
          <w:sz w:val="20"/>
          <w:szCs w:val="20"/>
        </w:rPr>
        <w:t xml:space="preserve"> modes of work</w:t>
      </w:r>
      <w:r w:rsidR="00525ECC" w:rsidRPr="00321E0E">
        <w:rPr>
          <w:rFonts w:ascii="Source Sans Pro" w:hAnsi="Source Sans Pro" w:cs="Arial"/>
          <w:sz w:val="20"/>
          <w:szCs w:val="20"/>
        </w:rPr>
        <w:t>:</w:t>
      </w:r>
    </w:p>
    <w:p w14:paraId="1AC64DDE" w14:textId="1B2C8969" w:rsidR="00F87232" w:rsidRPr="00321E0E" w:rsidRDefault="00F87232" w:rsidP="00313E5E">
      <w:pPr>
        <w:pStyle w:val="ListParagraph"/>
        <w:numPr>
          <w:ilvl w:val="0"/>
          <w:numId w:val="70"/>
        </w:numPr>
        <w:shd w:val="clear" w:color="auto" w:fill="FFFFFF"/>
        <w:spacing w:line="276" w:lineRule="auto"/>
        <w:rPr>
          <w:rFonts w:ascii="Source Sans Pro" w:hAnsi="Source Sans Pro" w:cs="Arial"/>
          <w:color w:val="000000"/>
          <w:sz w:val="20"/>
          <w:szCs w:val="20"/>
        </w:rPr>
      </w:pPr>
      <w:r w:rsidRPr="00321E0E">
        <w:rPr>
          <w:rFonts w:ascii="Source Sans Pro" w:hAnsi="Source Sans Pro" w:cs="Arial"/>
          <w:color w:val="000000"/>
          <w:sz w:val="20"/>
          <w:szCs w:val="20"/>
        </w:rPr>
        <w:t>hours of work (for example changes to start and finish times)</w:t>
      </w:r>
      <w:r w:rsidR="00336475" w:rsidRPr="00321E0E">
        <w:rPr>
          <w:rFonts w:ascii="Source Sans Pro" w:hAnsi="Source Sans Pro" w:cs="Arial"/>
          <w:color w:val="000000"/>
          <w:sz w:val="20"/>
          <w:szCs w:val="20"/>
        </w:rPr>
        <w:t xml:space="preserve"> or days of work (for example working 4 days </w:t>
      </w:r>
      <w:r w:rsidR="002C4C58" w:rsidRPr="00321E0E">
        <w:rPr>
          <w:rFonts w:ascii="Source Sans Pro" w:hAnsi="Source Sans Pro" w:cs="Arial"/>
          <w:color w:val="000000"/>
          <w:sz w:val="20"/>
          <w:szCs w:val="20"/>
        </w:rPr>
        <w:t xml:space="preserve">a week </w:t>
      </w:r>
      <w:r w:rsidR="00336475" w:rsidRPr="00321E0E">
        <w:rPr>
          <w:rFonts w:ascii="Source Sans Pro" w:hAnsi="Source Sans Pro" w:cs="Arial"/>
          <w:color w:val="000000"/>
          <w:sz w:val="20"/>
          <w:szCs w:val="20"/>
        </w:rPr>
        <w:t>or 9</w:t>
      </w:r>
      <w:r w:rsidR="002C4C58" w:rsidRPr="00321E0E">
        <w:rPr>
          <w:rFonts w:ascii="Source Sans Pro" w:hAnsi="Source Sans Pro" w:cs="Arial"/>
          <w:color w:val="000000"/>
          <w:sz w:val="20"/>
          <w:szCs w:val="20"/>
        </w:rPr>
        <w:t>-</w:t>
      </w:r>
      <w:r w:rsidR="00336475" w:rsidRPr="00321E0E">
        <w:rPr>
          <w:rFonts w:ascii="Source Sans Pro" w:hAnsi="Source Sans Pro" w:cs="Arial"/>
          <w:color w:val="000000"/>
          <w:sz w:val="20"/>
          <w:szCs w:val="20"/>
        </w:rPr>
        <w:t>day fortnights)</w:t>
      </w:r>
    </w:p>
    <w:p w14:paraId="00774E41" w14:textId="77777777" w:rsidR="007055A8" w:rsidRPr="00321E0E" w:rsidRDefault="00F87232" w:rsidP="00313E5E">
      <w:pPr>
        <w:pStyle w:val="ListParagraph"/>
        <w:numPr>
          <w:ilvl w:val="0"/>
          <w:numId w:val="70"/>
        </w:numPr>
        <w:shd w:val="clear" w:color="auto" w:fill="FFFFFF"/>
        <w:spacing w:line="276" w:lineRule="auto"/>
        <w:rPr>
          <w:rFonts w:ascii="Source Sans Pro" w:hAnsi="Source Sans Pro" w:cs="Arial"/>
          <w:color w:val="000000"/>
          <w:sz w:val="20"/>
          <w:szCs w:val="20"/>
        </w:rPr>
      </w:pPr>
      <w:r w:rsidRPr="00321E0E">
        <w:rPr>
          <w:rFonts w:ascii="Source Sans Pro" w:hAnsi="Source Sans Pro" w:cs="Arial"/>
          <w:color w:val="000000"/>
          <w:sz w:val="20"/>
          <w:szCs w:val="20"/>
        </w:rPr>
        <w:t>locations of work (for example working from home or alternative University of Melbourne sites)</w:t>
      </w:r>
    </w:p>
    <w:p w14:paraId="39A5CA18" w14:textId="2BF8BC9F" w:rsidR="00F87232" w:rsidRPr="00321E0E" w:rsidRDefault="00F87232" w:rsidP="00313E5E">
      <w:pPr>
        <w:pStyle w:val="ListParagraph"/>
        <w:numPr>
          <w:ilvl w:val="0"/>
          <w:numId w:val="70"/>
        </w:numPr>
        <w:shd w:val="clear" w:color="auto" w:fill="FFFFFF"/>
        <w:spacing w:line="276" w:lineRule="auto"/>
        <w:rPr>
          <w:rFonts w:ascii="Source Sans Pro" w:hAnsi="Source Sans Pro"/>
          <w:b/>
          <w:color w:val="000000"/>
          <w:sz w:val="20"/>
        </w:rPr>
      </w:pPr>
      <w:r w:rsidRPr="00321E0E">
        <w:rPr>
          <w:rFonts w:ascii="Source Sans Pro" w:hAnsi="Source Sans Pro" w:cs="Arial"/>
          <w:color w:val="000000"/>
          <w:sz w:val="20"/>
          <w:szCs w:val="20"/>
        </w:rPr>
        <w:t>patterns of work (for example job sharing).</w:t>
      </w:r>
      <w:r w:rsidR="002745A4" w:rsidRPr="00321E0E">
        <w:rPr>
          <w:rFonts w:ascii="Source Sans Pro" w:hAnsi="Source Sans Pro" w:cs="Arial"/>
          <w:color w:val="000000"/>
          <w:sz w:val="20"/>
          <w:szCs w:val="20"/>
        </w:rPr>
        <w:br/>
      </w:r>
    </w:p>
    <w:p w14:paraId="03328285" w14:textId="4BFF4D1D" w:rsidR="00842CE0" w:rsidRPr="00321E0E" w:rsidRDefault="002745A4" w:rsidP="00313E5E">
      <w:pPr>
        <w:spacing w:line="276" w:lineRule="auto"/>
        <w:rPr>
          <w:rFonts w:ascii="Source Sans Pro" w:hAnsi="Source Sans Pro" w:cs="Arial"/>
          <w:sz w:val="20"/>
          <w:szCs w:val="20"/>
        </w:rPr>
      </w:pPr>
      <w:r w:rsidRPr="00321E0E">
        <w:rPr>
          <w:rFonts w:ascii="Source Sans Pro" w:hAnsi="Source Sans Pro" w:cs="Arial"/>
          <w:sz w:val="20"/>
          <w:szCs w:val="20"/>
        </w:rPr>
        <w:t>Flexible Work Arrangement</w:t>
      </w:r>
      <w:r w:rsidR="006649D3" w:rsidRPr="00321E0E">
        <w:rPr>
          <w:rFonts w:ascii="Source Sans Pro" w:hAnsi="Source Sans Pro" w:cs="Arial"/>
          <w:sz w:val="20"/>
          <w:szCs w:val="20"/>
        </w:rPr>
        <w:t>s</w:t>
      </w:r>
      <w:r w:rsidR="00842CE0" w:rsidRPr="00321E0E">
        <w:rPr>
          <w:rFonts w:ascii="Source Sans Pro" w:hAnsi="Source Sans Pro" w:cs="Arial"/>
          <w:sz w:val="20"/>
          <w:szCs w:val="20"/>
        </w:rPr>
        <w:t xml:space="preserve"> includes Informal </w:t>
      </w:r>
      <w:r w:rsidRPr="00321E0E">
        <w:rPr>
          <w:rFonts w:ascii="Source Sans Pro" w:hAnsi="Source Sans Pro" w:cs="Arial"/>
          <w:sz w:val="20"/>
          <w:szCs w:val="20"/>
        </w:rPr>
        <w:t>Flexible Work Arrangement</w:t>
      </w:r>
      <w:r w:rsidR="00842CE0" w:rsidRPr="00321E0E">
        <w:rPr>
          <w:rFonts w:ascii="Source Sans Pro" w:hAnsi="Source Sans Pro" w:cs="Arial"/>
          <w:sz w:val="20"/>
          <w:szCs w:val="20"/>
        </w:rPr>
        <w:t xml:space="preserve">s and Formal </w:t>
      </w:r>
      <w:r w:rsidRPr="00321E0E">
        <w:rPr>
          <w:rFonts w:ascii="Source Sans Pro" w:hAnsi="Source Sans Pro" w:cs="Arial"/>
          <w:sz w:val="20"/>
          <w:szCs w:val="20"/>
        </w:rPr>
        <w:t>Flexible Work Arrangement</w:t>
      </w:r>
      <w:r w:rsidR="00842CE0" w:rsidRPr="00321E0E">
        <w:rPr>
          <w:rFonts w:ascii="Source Sans Pro" w:hAnsi="Source Sans Pro" w:cs="Arial"/>
          <w:sz w:val="20"/>
          <w:szCs w:val="20"/>
        </w:rPr>
        <w:t>s.</w:t>
      </w:r>
    </w:p>
    <w:p w14:paraId="30B53D0E" w14:textId="77777777" w:rsidR="00B05C7E" w:rsidRPr="00321E0E" w:rsidRDefault="00B05C7E" w:rsidP="00313E5E">
      <w:pPr>
        <w:spacing w:line="276" w:lineRule="auto"/>
        <w:rPr>
          <w:rFonts w:ascii="Source Sans Pro" w:hAnsi="Source Sans Pro"/>
          <w:b/>
          <w:sz w:val="20"/>
        </w:rPr>
      </w:pPr>
    </w:p>
    <w:p w14:paraId="05D93454" w14:textId="0A8217B6" w:rsidR="00EF24F3" w:rsidRPr="00321E0E" w:rsidRDefault="00893CEE" w:rsidP="00313E5E">
      <w:pPr>
        <w:spacing w:line="276" w:lineRule="auto"/>
        <w:rPr>
          <w:rFonts w:ascii="Source Sans Pro" w:hAnsi="Source Sans Pro" w:cs="Arial"/>
          <w:sz w:val="20"/>
          <w:szCs w:val="20"/>
        </w:rPr>
      </w:pPr>
      <w:r w:rsidRPr="00321E0E">
        <w:rPr>
          <w:rFonts w:ascii="Source Sans Pro" w:hAnsi="Source Sans Pro" w:cs="Arial"/>
          <w:b/>
          <w:bCs/>
          <w:sz w:val="20"/>
          <w:szCs w:val="20"/>
        </w:rPr>
        <w:t xml:space="preserve">Formal </w:t>
      </w:r>
      <w:r w:rsidR="002745A4" w:rsidRPr="00321E0E">
        <w:rPr>
          <w:rFonts w:ascii="Source Sans Pro" w:hAnsi="Source Sans Pro" w:cs="Arial"/>
          <w:b/>
          <w:bCs/>
          <w:sz w:val="20"/>
          <w:szCs w:val="20"/>
        </w:rPr>
        <w:t>Flexible Work Arrangement</w:t>
      </w:r>
      <w:r w:rsidR="00EF24F3" w:rsidRPr="00321E0E">
        <w:rPr>
          <w:rFonts w:ascii="Source Sans Pro" w:hAnsi="Source Sans Pro" w:cs="Arial"/>
          <w:sz w:val="20"/>
          <w:szCs w:val="20"/>
        </w:rPr>
        <w:t xml:space="preserve"> </w:t>
      </w:r>
      <w:r w:rsidR="002745EF" w:rsidRPr="00321E0E">
        <w:rPr>
          <w:rFonts w:ascii="Source Sans Pro" w:hAnsi="Source Sans Pro" w:cs="Arial"/>
          <w:sz w:val="20"/>
          <w:szCs w:val="20"/>
        </w:rPr>
        <w:t>means</w:t>
      </w:r>
      <w:r w:rsidR="00EF24F3" w:rsidRPr="00321E0E">
        <w:rPr>
          <w:rFonts w:ascii="Source Sans Pro" w:hAnsi="Source Sans Pro" w:cs="Arial"/>
          <w:sz w:val="20"/>
          <w:szCs w:val="20"/>
        </w:rPr>
        <w:t xml:space="preserve"> a </w:t>
      </w:r>
      <w:r w:rsidR="002745A4" w:rsidRPr="00321E0E">
        <w:rPr>
          <w:rFonts w:ascii="Source Sans Pro" w:hAnsi="Source Sans Pro" w:cs="Arial"/>
          <w:sz w:val="20"/>
          <w:szCs w:val="20"/>
        </w:rPr>
        <w:t>Flexible Work Arrangement</w:t>
      </w:r>
      <w:r w:rsidR="00EF24F3" w:rsidRPr="00321E0E">
        <w:rPr>
          <w:rFonts w:ascii="Source Sans Pro" w:hAnsi="Source Sans Pro" w:cs="Arial"/>
          <w:sz w:val="20"/>
          <w:szCs w:val="20"/>
        </w:rPr>
        <w:t xml:space="preserve"> </w:t>
      </w:r>
      <w:r w:rsidR="002745EF" w:rsidRPr="00321E0E">
        <w:rPr>
          <w:rFonts w:ascii="Source Sans Pro" w:hAnsi="Source Sans Pro" w:cs="Arial"/>
          <w:sz w:val="20"/>
          <w:szCs w:val="20"/>
        </w:rPr>
        <w:t>that is requested by</w:t>
      </w:r>
      <w:r w:rsidR="00EF24F3" w:rsidRPr="00321E0E">
        <w:rPr>
          <w:rFonts w:ascii="Source Sans Pro" w:hAnsi="Source Sans Pro" w:cs="Arial"/>
          <w:sz w:val="20"/>
          <w:szCs w:val="20"/>
        </w:rPr>
        <w:t xml:space="preserve"> an employee</w:t>
      </w:r>
      <w:r w:rsidR="00811732" w:rsidRPr="00321E0E">
        <w:rPr>
          <w:rFonts w:ascii="Source Sans Pro" w:hAnsi="Source Sans Pro" w:cs="Arial"/>
          <w:sz w:val="20"/>
          <w:szCs w:val="20"/>
        </w:rPr>
        <w:t xml:space="preserve"> </w:t>
      </w:r>
      <w:r w:rsidR="00E824A5" w:rsidRPr="00321E0E">
        <w:rPr>
          <w:rFonts w:ascii="Source Sans Pro" w:hAnsi="Source Sans Pro" w:cs="Arial"/>
          <w:sz w:val="20"/>
          <w:szCs w:val="20"/>
        </w:rPr>
        <w:t>under sections 4.</w:t>
      </w:r>
      <w:r w:rsidR="00654EF1" w:rsidRPr="00321E0E">
        <w:rPr>
          <w:rFonts w:ascii="Source Sans Pro" w:hAnsi="Source Sans Pro" w:cs="Arial"/>
          <w:sz w:val="20"/>
          <w:szCs w:val="20"/>
        </w:rPr>
        <w:t xml:space="preserve">5-4.7 </w:t>
      </w:r>
      <w:r w:rsidR="00360C62" w:rsidRPr="00321E0E">
        <w:rPr>
          <w:rFonts w:ascii="Source Sans Pro" w:hAnsi="Source Sans Pro" w:cs="Arial"/>
          <w:sz w:val="20"/>
          <w:szCs w:val="20"/>
        </w:rPr>
        <w:t>(</w:t>
      </w:r>
      <w:r w:rsidR="00811732" w:rsidRPr="00321E0E">
        <w:rPr>
          <w:rFonts w:ascii="Source Sans Pro" w:hAnsi="Source Sans Pro" w:cs="Arial"/>
          <w:sz w:val="20"/>
          <w:szCs w:val="20"/>
        </w:rPr>
        <w:t>due to their personal attribute or particular situation</w:t>
      </w:r>
      <w:r w:rsidR="00EF2C77" w:rsidRPr="00321E0E">
        <w:rPr>
          <w:rFonts w:ascii="Source Sans Pro" w:hAnsi="Source Sans Pro" w:cs="Arial"/>
          <w:sz w:val="20"/>
          <w:szCs w:val="20"/>
        </w:rPr>
        <w:t xml:space="preserve"> </w:t>
      </w:r>
      <w:r w:rsidR="00EF24F3" w:rsidRPr="00321E0E">
        <w:rPr>
          <w:rFonts w:ascii="Source Sans Pro" w:hAnsi="Source Sans Pro" w:cs="Arial"/>
          <w:sz w:val="20"/>
          <w:szCs w:val="20"/>
        </w:rPr>
        <w:t xml:space="preserve">under the </w:t>
      </w:r>
      <w:r w:rsidR="00EF24F3" w:rsidRPr="00321E0E">
        <w:rPr>
          <w:rFonts w:ascii="Source Sans Pro" w:hAnsi="Source Sans Pro" w:cs="Arial"/>
          <w:i/>
          <w:iCs/>
          <w:sz w:val="20"/>
          <w:szCs w:val="20"/>
        </w:rPr>
        <w:t>Fair Work Act 2009</w:t>
      </w:r>
      <w:r w:rsidR="00FA7797" w:rsidRPr="00321E0E">
        <w:rPr>
          <w:rFonts w:ascii="Source Sans Pro" w:hAnsi="Source Sans Pro" w:cs="Arial"/>
          <w:sz w:val="20"/>
          <w:szCs w:val="20"/>
        </w:rPr>
        <w:t xml:space="preserve"> (</w:t>
      </w:r>
      <w:proofErr w:type="spellStart"/>
      <w:r w:rsidR="00FA7797" w:rsidRPr="00321E0E">
        <w:rPr>
          <w:rFonts w:ascii="Source Sans Pro" w:hAnsi="Source Sans Pro" w:cs="Arial"/>
          <w:sz w:val="20"/>
          <w:szCs w:val="20"/>
        </w:rPr>
        <w:t>Cth</w:t>
      </w:r>
      <w:proofErr w:type="spellEnd"/>
      <w:r w:rsidR="00FA7797" w:rsidRPr="00321E0E">
        <w:rPr>
          <w:rFonts w:ascii="Source Sans Pro" w:hAnsi="Source Sans Pro" w:cs="Arial"/>
          <w:sz w:val="20"/>
          <w:szCs w:val="20"/>
        </w:rPr>
        <w:t>)</w:t>
      </w:r>
      <w:r w:rsidR="00360C62" w:rsidRPr="00321E0E">
        <w:rPr>
          <w:rFonts w:ascii="Source Sans Pro" w:hAnsi="Source Sans Pro" w:cs="Arial"/>
          <w:sz w:val="20"/>
          <w:szCs w:val="20"/>
        </w:rPr>
        <w:t>)</w:t>
      </w:r>
      <w:r w:rsidR="00E824A5" w:rsidRPr="00321E0E">
        <w:rPr>
          <w:rFonts w:ascii="Source Sans Pro" w:hAnsi="Source Sans Pro" w:cs="Arial"/>
          <w:sz w:val="20"/>
          <w:szCs w:val="20"/>
        </w:rPr>
        <w:t>,</w:t>
      </w:r>
      <w:r w:rsidR="00036262" w:rsidRPr="00321E0E">
        <w:rPr>
          <w:rFonts w:ascii="Source Sans Pro" w:hAnsi="Source Sans Pro" w:cs="Arial"/>
          <w:sz w:val="20"/>
          <w:szCs w:val="20"/>
        </w:rPr>
        <w:t xml:space="preserve"> </w:t>
      </w:r>
      <w:r w:rsidR="004A18A0" w:rsidRPr="00321E0E">
        <w:rPr>
          <w:rFonts w:ascii="Source Sans Pro" w:hAnsi="Source Sans Pro" w:cs="Arial"/>
          <w:sz w:val="20"/>
          <w:szCs w:val="20"/>
        </w:rPr>
        <w:t>or in some circumsta</w:t>
      </w:r>
      <w:r w:rsidR="00F806C1" w:rsidRPr="00321E0E">
        <w:rPr>
          <w:rFonts w:ascii="Source Sans Pro" w:hAnsi="Source Sans Pro" w:cs="Arial"/>
          <w:sz w:val="20"/>
          <w:szCs w:val="20"/>
        </w:rPr>
        <w:t>nc</w:t>
      </w:r>
      <w:r w:rsidR="004A18A0" w:rsidRPr="00321E0E">
        <w:rPr>
          <w:rFonts w:ascii="Source Sans Pro" w:hAnsi="Source Sans Pro" w:cs="Arial"/>
          <w:sz w:val="20"/>
          <w:szCs w:val="20"/>
        </w:rPr>
        <w:t xml:space="preserve">es </w:t>
      </w:r>
      <w:r w:rsidR="002835E0" w:rsidRPr="00321E0E">
        <w:rPr>
          <w:rFonts w:ascii="Source Sans Pro" w:hAnsi="Source Sans Pro" w:cs="Arial"/>
          <w:sz w:val="20"/>
          <w:szCs w:val="20"/>
        </w:rPr>
        <w:t xml:space="preserve">requested </w:t>
      </w:r>
      <w:r w:rsidR="004A18A0" w:rsidRPr="00321E0E">
        <w:rPr>
          <w:rFonts w:ascii="Source Sans Pro" w:hAnsi="Source Sans Pro" w:cs="Arial"/>
          <w:sz w:val="20"/>
          <w:szCs w:val="20"/>
        </w:rPr>
        <w:t xml:space="preserve">under section </w:t>
      </w:r>
      <w:r w:rsidR="00F806C1" w:rsidRPr="00321E0E">
        <w:rPr>
          <w:rFonts w:ascii="Source Sans Pro" w:hAnsi="Source Sans Pro" w:cs="Arial"/>
          <w:sz w:val="20"/>
          <w:szCs w:val="20"/>
        </w:rPr>
        <w:t xml:space="preserve">4.8, </w:t>
      </w:r>
      <w:r w:rsidR="00036262" w:rsidRPr="00321E0E">
        <w:rPr>
          <w:rFonts w:ascii="Source Sans Pro" w:hAnsi="Source Sans Pro" w:cs="Arial"/>
          <w:sz w:val="20"/>
          <w:szCs w:val="20"/>
        </w:rPr>
        <w:t>and is approved on behalf of the University.</w:t>
      </w:r>
    </w:p>
    <w:p w14:paraId="28280EB1" w14:textId="77777777" w:rsidR="000B1BC0" w:rsidRPr="00321E0E" w:rsidRDefault="000B1BC0" w:rsidP="00267183">
      <w:pPr>
        <w:spacing w:line="276" w:lineRule="auto"/>
        <w:rPr>
          <w:rFonts w:ascii="Source Sans Pro" w:hAnsi="Source Sans Pro" w:cs="Arial"/>
          <w:sz w:val="20"/>
          <w:szCs w:val="20"/>
        </w:rPr>
      </w:pPr>
    </w:p>
    <w:p w14:paraId="7691325C" w14:textId="0965C35F" w:rsidR="00FA177B" w:rsidRPr="00321E0E" w:rsidRDefault="00893CEE" w:rsidP="00267183">
      <w:pPr>
        <w:spacing w:line="276" w:lineRule="auto"/>
        <w:rPr>
          <w:rFonts w:ascii="Source Sans Pro" w:hAnsi="Source Sans Pro" w:cs="Arial"/>
          <w:sz w:val="20"/>
          <w:szCs w:val="20"/>
        </w:rPr>
      </w:pPr>
      <w:r w:rsidRPr="00321E0E">
        <w:rPr>
          <w:rFonts w:ascii="Source Sans Pro" w:eastAsia="Arial" w:hAnsi="Source Sans Pro" w:cs="Arial"/>
          <w:b/>
          <w:bCs/>
          <w:color w:val="000000"/>
          <w:sz w:val="20"/>
          <w:szCs w:val="20"/>
        </w:rPr>
        <w:t xml:space="preserve">Informal </w:t>
      </w:r>
      <w:r w:rsidR="002745A4" w:rsidRPr="00321E0E">
        <w:rPr>
          <w:rFonts w:ascii="Source Sans Pro" w:eastAsia="Arial" w:hAnsi="Source Sans Pro" w:cs="Arial"/>
          <w:b/>
          <w:bCs/>
          <w:color w:val="000000"/>
          <w:sz w:val="20"/>
          <w:szCs w:val="20"/>
        </w:rPr>
        <w:t>Flexible Work Arrangement</w:t>
      </w:r>
      <w:r w:rsidR="00EF2C77" w:rsidRPr="00321E0E">
        <w:rPr>
          <w:rFonts w:ascii="Source Sans Pro" w:eastAsia="Arial" w:hAnsi="Source Sans Pro" w:cs="Arial"/>
          <w:b/>
          <w:bCs/>
          <w:color w:val="000000"/>
          <w:sz w:val="20"/>
          <w:szCs w:val="20"/>
        </w:rPr>
        <w:t xml:space="preserve"> </w:t>
      </w:r>
      <w:r w:rsidR="00DF48E6" w:rsidRPr="00321E0E">
        <w:rPr>
          <w:rFonts w:ascii="Source Sans Pro" w:hAnsi="Source Sans Pro" w:cs="Arial"/>
          <w:sz w:val="20"/>
          <w:szCs w:val="20"/>
        </w:rPr>
        <w:t>mean</w:t>
      </w:r>
      <w:r w:rsidR="00A9676E" w:rsidRPr="00321E0E">
        <w:rPr>
          <w:rFonts w:ascii="Source Sans Pro" w:hAnsi="Source Sans Pro" w:cs="Arial"/>
          <w:sz w:val="20"/>
          <w:szCs w:val="20"/>
        </w:rPr>
        <w:t>s</w:t>
      </w:r>
      <w:r w:rsidR="00036262" w:rsidRPr="00321E0E">
        <w:rPr>
          <w:rFonts w:ascii="Source Sans Pro" w:hAnsi="Source Sans Pro" w:cs="Arial"/>
          <w:sz w:val="20"/>
          <w:szCs w:val="20"/>
        </w:rPr>
        <w:t xml:space="preserve"> a</w:t>
      </w:r>
      <w:r w:rsidR="00FA177B" w:rsidRPr="00321E0E">
        <w:rPr>
          <w:rFonts w:ascii="Source Sans Pro" w:hAnsi="Source Sans Pro" w:cs="Arial"/>
          <w:sz w:val="20"/>
          <w:szCs w:val="20"/>
        </w:rPr>
        <w:t xml:space="preserve"> </w:t>
      </w:r>
      <w:r w:rsidR="002745A4" w:rsidRPr="00321E0E">
        <w:rPr>
          <w:rFonts w:ascii="Source Sans Pro" w:hAnsi="Source Sans Pro" w:cs="Arial"/>
          <w:sz w:val="20"/>
          <w:szCs w:val="20"/>
        </w:rPr>
        <w:t>Flexible Work Arrangement</w:t>
      </w:r>
      <w:r w:rsidR="00FA177B" w:rsidRPr="00321E0E">
        <w:rPr>
          <w:rFonts w:ascii="Source Sans Pro" w:hAnsi="Source Sans Pro" w:cs="Arial"/>
          <w:sz w:val="20"/>
          <w:szCs w:val="20"/>
        </w:rPr>
        <w:t xml:space="preserve"> that</w:t>
      </w:r>
      <w:r w:rsidR="00036262" w:rsidRPr="00321E0E">
        <w:rPr>
          <w:rFonts w:ascii="Source Sans Pro" w:hAnsi="Source Sans Pro" w:cs="Arial"/>
          <w:sz w:val="20"/>
          <w:szCs w:val="20"/>
        </w:rPr>
        <w:t xml:space="preserve"> is requested by</w:t>
      </w:r>
      <w:r w:rsidR="00FA177B" w:rsidRPr="00321E0E">
        <w:rPr>
          <w:rFonts w:ascii="Source Sans Pro" w:hAnsi="Source Sans Pro" w:cs="Arial"/>
          <w:sz w:val="20"/>
          <w:szCs w:val="20"/>
        </w:rPr>
        <w:t xml:space="preserve"> </w:t>
      </w:r>
      <w:r w:rsidR="00930D97" w:rsidRPr="00321E0E">
        <w:rPr>
          <w:rFonts w:ascii="Source Sans Pro" w:hAnsi="Source Sans Pro" w:cs="Arial"/>
          <w:sz w:val="20"/>
          <w:szCs w:val="20"/>
        </w:rPr>
        <w:t xml:space="preserve">an </w:t>
      </w:r>
      <w:r w:rsidR="00A9676E" w:rsidRPr="00321E0E">
        <w:rPr>
          <w:rFonts w:ascii="Source Sans Pro" w:hAnsi="Source Sans Pro" w:cs="Arial"/>
          <w:sz w:val="20"/>
          <w:szCs w:val="20"/>
        </w:rPr>
        <w:t xml:space="preserve">employee </w:t>
      </w:r>
      <w:r w:rsidR="00F9572E" w:rsidRPr="00321E0E">
        <w:rPr>
          <w:rFonts w:ascii="Source Sans Pro" w:hAnsi="Source Sans Pro" w:cs="Arial"/>
          <w:sz w:val="20"/>
          <w:szCs w:val="20"/>
        </w:rPr>
        <w:t xml:space="preserve">for personal reasons </w:t>
      </w:r>
      <w:r w:rsidR="001A6458" w:rsidRPr="00321E0E">
        <w:rPr>
          <w:rFonts w:ascii="Source Sans Pro" w:hAnsi="Source Sans Pro" w:cs="Arial"/>
          <w:sz w:val="20"/>
          <w:szCs w:val="20"/>
        </w:rPr>
        <w:t xml:space="preserve">rather than under legislation, and </w:t>
      </w:r>
      <w:r w:rsidR="00F9572E" w:rsidRPr="00321E0E">
        <w:rPr>
          <w:rFonts w:ascii="Source Sans Pro" w:hAnsi="Source Sans Pro" w:cs="Arial"/>
          <w:sz w:val="20"/>
          <w:szCs w:val="20"/>
        </w:rPr>
        <w:t>is approved on behalf of the University</w:t>
      </w:r>
      <w:r w:rsidR="001A6458" w:rsidRPr="00321E0E">
        <w:rPr>
          <w:rFonts w:ascii="Source Sans Pro" w:hAnsi="Source Sans Pro" w:cs="Arial"/>
          <w:sz w:val="20"/>
          <w:szCs w:val="20"/>
        </w:rPr>
        <w:t>. Such arrangements are of two kinds:</w:t>
      </w:r>
      <w:r w:rsidR="001818EF" w:rsidRPr="00321E0E">
        <w:rPr>
          <w:rFonts w:ascii="Source Sans Pro" w:hAnsi="Source Sans Pro" w:cs="Arial"/>
          <w:sz w:val="20"/>
          <w:szCs w:val="20"/>
        </w:rPr>
        <w:br/>
      </w:r>
    </w:p>
    <w:p w14:paraId="36B8FBE4" w14:textId="737AC9EA" w:rsidR="00FA177B" w:rsidRPr="00321E0E" w:rsidRDefault="00FA177B" w:rsidP="00267183">
      <w:pPr>
        <w:pStyle w:val="ListParagraph"/>
        <w:numPr>
          <w:ilvl w:val="0"/>
          <w:numId w:val="42"/>
        </w:numPr>
        <w:spacing w:after="160" w:line="276" w:lineRule="auto"/>
        <w:rPr>
          <w:rFonts w:ascii="Source Sans Pro" w:hAnsi="Source Sans Pro" w:cs="Arial"/>
          <w:sz w:val="20"/>
          <w:szCs w:val="20"/>
        </w:rPr>
      </w:pPr>
      <w:r w:rsidRPr="00321E0E">
        <w:rPr>
          <w:rFonts w:ascii="Source Sans Pro" w:hAnsi="Source Sans Pro" w:cs="Arial"/>
          <w:color w:val="000000"/>
          <w:sz w:val="20"/>
          <w:szCs w:val="20"/>
        </w:rPr>
        <w:t>occasional</w:t>
      </w:r>
      <w:r w:rsidR="00D75B68" w:rsidRPr="00321E0E">
        <w:rPr>
          <w:rFonts w:ascii="Source Sans Pro" w:hAnsi="Source Sans Pro" w:cs="Arial"/>
          <w:color w:val="000000"/>
          <w:sz w:val="20"/>
          <w:szCs w:val="20"/>
        </w:rPr>
        <w:t>, temporary</w:t>
      </w:r>
      <w:r w:rsidRPr="00321E0E">
        <w:rPr>
          <w:rFonts w:ascii="Source Sans Pro" w:hAnsi="Source Sans Pro" w:cs="Arial"/>
          <w:color w:val="000000"/>
          <w:sz w:val="20"/>
          <w:szCs w:val="20"/>
        </w:rPr>
        <w:t xml:space="preserve"> ‘ad-hoc’ requests from </w:t>
      </w:r>
      <w:r w:rsidR="00B41E12" w:rsidRPr="00321E0E">
        <w:rPr>
          <w:rFonts w:ascii="Source Sans Pro" w:hAnsi="Source Sans Pro" w:cs="Arial"/>
          <w:color w:val="000000"/>
          <w:sz w:val="20"/>
          <w:szCs w:val="20"/>
        </w:rPr>
        <w:t>an</w:t>
      </w:r>
      <w:r w:rsidRPr="00321E0E">
        <w:rPr>
          <w:rFonts w:ascii="Source Sans Pro" w:hAnsi="Source Sans Pro" w:cs="Arial"/>
          <w:color w:val="000000"/>
          <w:sz w:val="20"/>
          <w:szCs w:val="20"/>
        </w:rPr>
        <w:t xml:space="preserve"> </w:t>
      </w:r>
      <w:r w:rsidR="008761E6" w:rsidRPr="00321E0E">
        <w:rPr>
          <w:rFonts w:ascii="Source Sans Pro" w:hAnsi="Source Sans Pro" w:cs="Arial"/>
          <w:color w:val="000000"/>
          <w:sz w:val="20"/>
          <w:szCs w:val="20"/>
        </w:rPr>
        <w:t>employee</w:t>
      </w:r>
      <w:r w:rsidRPr="00321E0E">
        <w:rPr>
          <w:rFonts w:ascii="Source Sans Pro" w:hAnsi="Source Sans Pro" w:cs="Arial"/>
          <w:color w:val="000000"/>
          <w:sz w:val="20"/>
          <w:szCs w:val="20"/>
        </w:rPr>
        <w:t xml:space="preserve"> for a change in working hours or location, and/or</w:t>
      </w:r>
    </w:p>
    <w:p w14:paraId="58FC7C99" w14:textId="7232A4C3" w:rsidR="00E54C26" w:rsidRPr="00321E0E" w:rsidRDefault="00FA177B" w:rsidP="00313E5E">
      <w:pPr>
        <w:pStyle w:val="ListParagraph"/>
        <w:numPr>
          <w:ilvl w:val="0"/>
          <w:numId w:val="42"/>
        </w:numPr>
        <w:spacing w:after="160" w:line="276" w:lineRule="auto"/>
        <w:rPr>
          <w:rFonts w:ascii="Source Sans Pro" w:hAnsi="Source Sans Pro" w:cs="Arial"/>
          <w:sz w:val="20"/>
          <w:szCs w:val="20"/>
        </w:rPr>
      </w:pPr>
      <w:r w:rsidRPr="00321E0E">
        <w:rPr>
          <w:rFonts w:ascii="Source Sans Pro" w:hAnsi="Source Sans Pro" w:cs="Arial"/>
          <w:color w:val="000000"/>
          <w:sz w:val="20"/>
          <w:szCs w:val="20"/>
        </w:rPr>
        <w:t xml:space="preserve">requests from </w:t>
      </w:r>
      <w:r w:rsidR="00B41E12" w:rsidRPr="00321E0E">
        <w:rPr>
          <w:rFonts w:ascii="Source Sans Pro" w:hAnsi="Source Sans Pro" w:cs="Arial"/>
          <w:color w:val="000000"/>
          <w:sz w:val="20"/>
          <w:szCs w:val="20"/>
        </w:rPr>
        <w:t>an</w:t>
      </w:r>
      <w:r w:rsidRPr="00321E0E">
        <w:rPr>
          <w:rFonts w:ascii="Source Sans Pro" w:hAnsi="Source Sans Pro" w:cs="Arial"/>
          <w:color w:val="000000"/>
          <w:sz w:val="20"/>
          <w:szCs w:val="20"/>
        </w:rPr>
        <w:t xml:space="preserve"> </w:t>
      </w:r>
      <w:r w:rsidR="008761E6" w:rsidRPr="00321E0E">
        <w:rPr>
          <w:rFonts w:ascii="Source Sans Pro" w:hAnsi="Source Sans Pro" w:cs="Arial"/>
          <w:color w:val="000000"/>
          <w:sz w:val="20"/>
          <w:szCs w:val="20"/>
        </w:rPr>
        <w:t>employee</w:t>
      </w:r>
      <w:r w:rsidRPr="00321E0E">
        <w:rPr>
          <w:rFonts w:ascii="Source Sans Pro" w:hAnsi="Source Sans Pro" w:cs="Arial"/>
          <w:color w:val="000000"/>
          <w:sz w:val="20"/>
          <w:szCs w:val="20"/>
        </w:rPr>
        <w:t xml:space="preserve"> to regularly work from home and/or to change working hour (i.e. ongoing).</w:t>
      </w:r>
    </w:p>
    <w:p w14:paraId="2D38513A" w14:textId="77777777" w:rsidR="00537828" w:rsidRPr="00321E0E" w:rsidRDefault="00537828" w:rsidP="00267183">
      <w:pPr>
        <w:pStyle w:val="ListParagraph"/>
        <w:spacing w:after="160" w:line="276" w:lineRule="auto"/>
        <w:ind w:left="0"/>
        <w:rPr>
          <w:rFonts w:ascii="Source Sans Pro" w:hAnsi="Source Sans Pro" w:cs="Arial"/>
          <w:b/>
          <w:bCs/>
          <w:color w:val="000000"/>
          <w:sz w:val="20"/>
          <w:szCs w:val="20"/>
        </w:rPr>
      </w:pPr>
    </w:p>
    <w:p w14:paraId="4FAA5DBA" w14:textId="12930520" w:rsidR="00323372" w:rsidRPr="00321E0E" w:rsidRDefault="00323372" w:rsidP="00267183">
      <w:pPr>
        <w:pStyle w:val="ListParagraph"/>
        <w:spacing w:after="160" w:line="276" w:lineRule="auto"/>
        <w:ind w:left="0"/>
        <w:rPr>
          <w:rFonts w:ascii="Source Sans Pro" w:hAnsi="Source Sans Pro" w:cs="Arial"/>
          <w:sz w:val="20"/>
          <w:szCs w:val="20"/>
          <w:lang w:val="en-US" w:eastAsia="en-US"/>
        </w:rPr>
      </w:pPr>
      <w:r w:rsidRPr="00321E0E">
        <w:rPr>
          <w:rFonts w:ascii="Source Sans Pro" w:hAnsi="Source Sans Pro" w:cs="Arial"/>
          <w:b/>
          <w:bCs/>
          <w:color w:val="000000"/>
          <w:sz w:val="20"/>
          <w:szCs w:val="20"/>
        </w:rPr>
        <w:t xml:space="preserve">Parent </w:t>
      </w:r>
      <w:r w:rsidRPr="00321E0E">
        <w:rPr>
          <w:rFonts w:ascii="Source Sans Pro" w:hAnsi="Source Sans Pro" w:cs="Arial"/>
          <w:color w:val="000000"/>
          <w:sz w:val="20"/>
          <w:szCs w:val="20"/>
        </w:rPr>
        <w:t>includes</w:t>
      </w:r>
      <w:r w:rsidRPr="00321E0E">
        <w:rPr>
          <w:rFonts w:ascii="Source Sans Pro" w:hAnsi="Source Sans Pro" w:cs="Arial"/>
          <w:sz w:val="20"/>
          <w:szCs w:val="20"/>
          <w:lang w:val="en-US" w:eastAsia="en-US"/>
        </w:rPr>
        <w:t xml:space="preserve"> step-parent</w:t>
      </w:r>
      <w:r w:rsidR="002C4C58" w:rsidRPr="00321E0E">
        <w:rPr>
          <w:rFonts w:ascii="Source Sans Pro" w:hAnsi="Source Sans Pro" w:cs="Arial"/>
          <w:sz w:val="20"/>
          <w:szCs w:val="20"/>
          <w:lang w:val="en-US" w:eastAsia="en-US"/>
        </w:rPr>
        <w:t>,</w:t>
      </w:r>
      <w:r w:rsidRPr="00321E0E">
        <w:rPr>
          <w:rFonts w:ascii="Source Sans Pro" w:hAnsi="Source Sans Pro" w:cs="Arial"/>
          <w:sz w:val="20"/>
          <w:szCs w:val="20"/>
          <w:lang w:val="en-US" w:eastAsia="en-US"/>
        </w:rPr>
        <w:t xml:space="preserve"> </w:t>
      </w:r>
      <w:r w:rsidRPr="00321E0E">
        <w:rPr>
          <w:rFonts w:ascii="Source Sans Pro" w:hAnsi="Source Sans Pro" w:cs="Arial"/>
          <w:sz w:val="20"/>
          <w:szCs w:val="20"/>
          <w:lang w:val="fr-FR" w:eastAsia="en-US"/>
        </w:rPr>
        <w:t>adoptive parent</w:t>
      </w:r>
      <w:r w:rsidR="002C4C58" w:rsidRPr="00321E0E">
        <w:rPr>
          <w:rFonts w:ascii="Source Sans Pro" w:hAnsi="Source Sans Pro" w:cs="Arial"/>
          <w:sz w:val="20"/>
          <w:szCs w:val="20"/>
          <w:lang w:val="fr-FR" w:eastAsia="en-US"/>
        </w:rPr>
        <w:t>,</w:t>
      </w:r>
      <w:r w:rsidRPr="00321E0E">
        <w:rPr>
          <w:rFonts w:ascii="Source Sans Pro" w:hAnsi="Source Sans Pro" w:cs="Arial"/>
          <w:sz w:val="20"/>
          <w:szCs w:val="20"/>
          <w:lang w:val="fr-FR" w:eastAsia="en-US"/>
        </w:rPr>
        <w:t xml:space="preserve"> </w:t>
      </w:r>
      <w:proofErr w:type="spellStart"/>
      <w:r w:rsidRPr="00321E0E">
        <w:rPr>
          <w:rFonts w:ascii="Source Sans Pro" w:hAnsi="Source Sans Pro" w:cs="Arial"/>
          <w:sz w:val="20"/>
          <w:szCs w:val="20"/>
          <w:lang w:val="fr-FR" w:eastAsia="en-US"/>
        </w:rPr>
        <w:t>foster</w:t>
      </w:r>
      <w:proofErr w:type="spellEnd"/>
      <w:r w:rsidRPr="00321E0E">
        <w:rPr>
          <w:rFonts w:ascii="Source Sans Pro" w:hAnsi="Source Sans Pro" w:cs="Arial"/>
          <w:sz w:val="20"/>
          <w:szCs w:val="20"/>
          <w:lang w:val="fr-FR" w:eastAsia="en-US"/>
        </w:rPr>
        <w:t xml:space="preserve"> parent</w:t>
      </w:r>
      <w:r w:rsidR="002C4C58" w:rsidRPr="00321E0E">
        <w:rPr>
          <w:rFonts w:ascii="Source Sans Pro" w:hAnsi="Source Sans Pro" w:cs="Arial"/>
          <w:sz w:val="20"/>
          <w:szCs w:val="20"/>
          <w:lang w:val="fr-FR" w:eastAsia="en-US"/>
        </w:rPr>
        <w:t>, and</w:t>
      </w:r>
      <w:r w:rsidRPr="00321E0E">
        <w:rPr>
          <w:rFonts w:ascii="Source Sans Pro" w:hAnsi="Source Sans Pro" w:cs="Arial"/>
          <w:sz w:val="20"/>
          <w:szCs w:val="20"/>
          <w:lang w:val="fr-FR" w:eastAsia="en-US"/>
        </w:rPr>
        <w:t xml:space="preserve"> </w:t>
      </w:r>
      <w:r w:rsidRPr="00321E0E">
        <w:rPr>
          <w:rFonts w:ascii="Source Sans Pro" w:hAnsi="Source Sans Pro" w:cs="Arial"/>
          <w:sz w:val="20"/>
          <w:szCs w:val="20"/>
          <w:lang w:val="en-US" w:eastAsia="en-US"/>
        </w:rPr>
        <w:t>guardian</w:t>
      </w:r>
      <w:r w:rsidR="00B4687C" w:rsidRPr="00321E0E">
        <w:rPr>
          <w:rFonts w:ascii="Source Sans Pro" w:hAnsi="Source Sans Pro" w:cs="Arial"/>
          <w:sz w:val="20"/>
          <w:szCs w:val="20"/>
          <w:lang w:val="en-US" w:eastAsia="en-US"/>
        </w:rPr>
        <w:t>.</w:t>
      </w:r>
    </w:p>
    <w:p w14:paraId="52E849FD" w14:textId="77777777" w:rsidR="00013114" w:rsidRPr="00321E0E" w:rsidRDefault="00013114" w:rsidP="00267183">
      <w:pPr>
        <w:pStyle w:val="ListParagraph"/>
        <w:spacing w:after="160" w:line="276" w:lineRule="auto"/>
        <w:ind w:left="0"/>
        <w:rPr>
          <w:rFonts w:ascii="Source Sans Pro" w:hAnsi="Source Sans Pro" w:cs="Arial"/>
          <w:sz w:val="20"/>
          <w:szCs w:val="20"/>
          <w:lang w:val="en-US" w:eastAsia="en-US"/>
        </w:rPr>
      </w:pPr>
    </w:p>
    <w:p w14:paraId="76266EC2" w14:textId="19AE649F" w:rsidR="00E54C26" w:rsidRPr="002A7AFB" w:rsidRDefault="00013114" w:rsidP="00313E5E">
      <w:pPr>
        <w:pStyle w:val="ListParagraph"/>
        <w:spacing w:after="160" w:line="276" w:lineRule="auto"/>
        <w:ind w:left="0"/>
        <w:rPr>
          <w:rFonts w:ascii="Source Sans Pro" w:hAnsi="Source Sans Pro" w:cs="Arial"/>
          <w:sz w:val="20"/>
          <w:szCs w:val="20"/>
          <w:lang w:val="en-US" w:eastAsia="en-US"/>
        </w:rPr>
      </w:pPr>
      <w:r w:rsidRPr="00321E0E">
        <w:rPr>
          <w:rFonts w:ascii="Source Sans Pro" w:hAnsi="Source Sans Pro" w:cs="Arial"/>
          <w:b/>
          <w:bCs/>
          <w:sz w:val="20"/>
          <w:szCs w:val="20"/>
          <w:lang w:val="en-US" w:eastAsia="en-US"/>
        </w:rPr>
        <w:t>Personal information</w:t>
      </w:r>
      <w:r w:rsidRPr="00321E0E">
        <w:rPr>
          <w:rFonts w:ascii="Source Sans Pro" w:hAnsi="Source Sans Pro" w:cs="Arial"/>
          <w:sz w:val="20"/>
          <w:szCs w:val="20"/>
          <w:lang w:val="en-US" w:eastAsia="en-US"/>
        </w:rPr>
        <w:t xml:space="preserve"> means information that relates to an identified or identifiable (living) individual. It is information or an opinion about an individual whose identity is apparent or is reasonably ascertainable.</w:t>
      </w:r>
    </w:p>
    <w:p w14:paraId="7A7F92CF" w14:textId="0F3A8208" w:rsidR="0079601A" w:rsidRPr="00321E0E" w:rsidRDefault="0079601A" w:rsidP="00267183">
      <w:pPr>
        <w:pStyle w:val="MPLNoNumberingHeadings"/>
      </w:pPr>
      <w:r w:rsidRPr="00321E0E">
        <w:t>POLIC</w:t>
      </w:r>
      <w:r w:rsidR="00FA177B" w:rsidRPr="00321E0E">
        <w:t>Y</w:t>
      </w:r>
      <w:r w:rsidRPr="00321E0E">
        <w:t xml:space="preserve"> APPROVER</w:t>
      </w:r>
    </w:p>
    <w:p w14:paraId="0B3005D0" w14:textId="65F43F74" w:rsidR="0079601A" w:rsidRPr="00321E0E" w:rsidRDefault="00100092" w:rsidP="00267183">
      <w:pPr>
        <w:pStyle w:val="MPLParapgrah"/>
      </w:pPr>
      <w:r w:rsidRPr="00321E0E">
        <w:t>Deputy Vice-Chancellor, People &amp; Community</w:t>
      </w:r>
    </w:p>
    <w:p w14:paraId="4C5BC4B8" w14:textId="77777777" w:rsidR="0079601A" w:rsidRPr="00321E0E" w:rsidRDefault="0079601A" w:rsidP="00267183">
      <w:pPr>
        <w:pStyle w:val="MPLNoNumberingHeadings"/>
      </w:pPr>
      <w:r w:rsidRPr="00321E0E">
        <w:t>POLICY STEWARD</w:t>
      </w:r>
    </w:p>
    <w:p w14:paraId="77969D9C" w14:textId="6F2D23F0" w:rsidR="0079601A" w:rsidRPr="00321E0E" w:rsidRDefault="00100092" w:rsidP="00267183">
      <w:pPr>
        <w:pStyle w:val="MPLParapgrah"/>
      </w:pPr>
      <w:r w:rsidRPr="00321E0E">
        <w:t>Chief Human Resources Officer</w:t>
      </w:r>
    </w:p>
    <w:p w14:paraId="6829508C" w14:textId="77777777" w:rsidR="0079601A" w:rsidRPr="00321E0E" w:rsidRDefault="0079601A" w:rsidP="00267183">
      <w:pPr>
        <w:pStyle w:val="MPLNoNumberingHeadings"/>
      </w:pPr>
      <w:r w:rsidRPr="00321E0E">
        <w:t>REVIEW</w:t>
      </w:r>
    </w:p>
    <w:p w14:paraId="1403F3D6" w14:textId="12F53633" w:rsidR="0079601A" w:rsidRPr="00321E0E" w:rsidRDefault="0079601A" w:rsidP="00267183">
      <w:pPr>
        <w:pStyle w:val="MPLParapgrah"/>
      </w:pPr>
      <w:r w:rsidRPr="00321E0E">
        <w:t xml:space="preserve">This policy is due to be reviewed by </w:t>
      </w:r>
      <w:r w:rsidR="00D77901" w:rsidRPr="00D77901">
        <w:t>1 February 2027.</w:t>
      </w:r>
    </w:p>
    <w:p w14:paraId="51C09ABE" w14:textId="77777777" w:rsidR="00B523BE" w:rsidRPr="00321E0E" w:rsidRDefault="00B523BE" w:rsidP="00313E5E">
      <w:pPr>
        <w:spacing w:after="160" w:line="276" w:lineRule="auto"/>
        <w:rPr>
          <w:rFonts w:ascii="Source Sans Pro" w:hAnsi="Source Sans Pro" w:cs="Arial"/>
          <w:color w:val="000000"/>
        </w:rPr>
      </w:pPr>
    </w:p>
    <w:p>
      <w:pPr>
        <w:pStyle w:val="Heading2"/>
      </w:pPr>
      <w:r/>
      <w:r>
        <w:rPr>
          <w:b/>
        </w:rPr>
        <w:t xml:space="preserve">VERSION HISTORY </w:t>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Pr>
                <w:b/>
              </w:rPr>
              <w:t xml:space="preserve">Version </w:t>
            </w:r>
          </w:p>
        </w:tc>
        <w:tc>
          <w:tcPr>
            <w:tcW w:type="dxa" w:w="1728"/>
          </w:tcPr>
          <w:p>
            <w:r>
              <w:rPr>
                <w:b/>
              </w:rPr>
              <w:t xml:space="preserve">Approved By </w:t>
            </w:r>
          </w:p>
        </w:tc>
        <w:tc>
          <w:tcPr>
            <w:tcW w:type="dxa" w:w="1728"/>
          </w:tcPr>
          <w:p>
            <w:r>
              <w:rPr>
                <w:b/>
              </w:rPr>
              <w:t xml:space="preserve">Approval Date </w:t>
            </w:r>
          </w:p>
        </w:tc>
        <w:tc>
          <w:tcPr>
            <w:tcW w:type="dxa" w:w="1728"/>
          </w:tcPr>
          <w:p>
            <w:r>
              <w:rPr>
                <w:b/>
              </w:rPr>
              <w:t xml:space="preserve">Effective Date </w:t>
            </w:r>
          </w:p>
        </w:tc>
        <w:tc>
          <w:tcPr>
            <w:tcW w:type="dxa" w:w="1728"/>
          </w:tcPr>
          <w:p>
            <w:r>
              <w:rPr>
                <w:b/>
              </w:rPr>
              <w:t xml:space="preserve">Sections Modified </w:t>
            </w:r>
          </w:p>
        </w:tc>
      </w:tr>
      <w:tr>
        <w:tc>
          <w:tcPr>
            <w:tcW w:type="dxa" w:w="1728"/>
          </w:tcPr>
          <w:p>
            <w:r>
              <w:t xml:space="preserve">1 </w:t>
            </w:r>
          </w:p>
        </w:tc>
        <w:tc>
          <w:tcPr>
            <w:tcW w:type="dxa" w:w="1728"/>
          </w:tcPr>
          <w:p>
            <w:r>
              <w:t xml:space="preserve">Deputy Vice-Chancellor (People and Community) </w:t>
            </w:r>
          </w:p>
        </w:tc>
        <w:tc>
          <w:tcPr>
            <w:tcW w:type="dxa" w:w="1728"/>
          </w:tcPr>
          <w:p>
            <w:r>
              <w:t xml:space="preserve">17 November 2023 </w:t>
            </w:r>
          </w:p>
        </w:tc>
        <w:tc>
          <w:tcPr>
            <w:tcW w:type="dxa" w:w="1728"/>
          </w:tcPr>
          <w:p>
            <w:r>
              <w:t xml:space="preserve">1 February 2024 </w:t>
            </w:r>
          </w:p>
        </w:tc>
        <w:tc>
          <w:tcPr>
            <w:tcW w:type="dxa" w:w="1728"/>
          </w:tcPr>
          <w:p>
            <w:r/>
          </w:p>
          <w:p>
            <w:r/>
            <w:r/>
            <w:r>
              <w:rPr>
                <w:color w:val="343A40"/>
                <w:highlight w:val="lightGray"/>
              </w:rPr>
              <w:t xml:space="preserve">New policy to replace Flexible Work Arrangements Procedure (MPF1155), revoked 1 February 2024. </w:t>
            </w:r>
            <w:r/>
            <w:r/>
          </w:p>
        </w:tc>
      </w:tr>
      <w:tr>
        <w:tc>
          <w:tcPr>
            <w:tcW w:type="dxa" w:w="1728"/>
          </w:tcPr>
          <w:p>
            <w:r>
              <w:t xml:space="preserve">2 </w:t>
            </w:r>
          </w:p>
        </w:tc>
        <w:tc>
          <w:tcPr>
            <w:tcW w:type="dxa" w:w="1728"/>
          </w:tcPr>
          <w:p>
            <w:r>
              <w:t xml:space="preserve">Deputy Vice-Chancellor (People and Community) </w:t>
            </w:r>
          </w:p>
        </w:tc>
        <w:tc>
          <w:tcPr>
            <w:tcW w:type="dxa" w:w="1728"/>
          </w:tcPr>
          <w:p>
            <w:r>
              <w:t xml:space="preserve">31 January 2024 </w:t>
            </w:r>
          </w:p>
        </w:tc>
        <w:tc>
          <w:tcPr>
            <w:tcW w:type="dxa" w:w="1728"/>
          </w:tcPr>
          <w:p>
            <w:r>
              <w:t xml:space="preserve">1 February 2024 </w:t>
            </w:r>
          </w:p>
        </w:tc>
        <w:tc>
          <w:tcPr>
            <w:tcW w:type="dxa" w:w="1728"/>
          </w:tcPr>
          <w:p>
            <w:r/>
          </w:p>
          <w:p>
            <w:r/>
            <w:r>
              <w:t xml:space="preserve">Removal of text advising of future effective date, to reflect this policy is now in force. Minor amendments to ensure clarity of language, and alignment with Fair Work Act. </w:t>
            </w:r>
            <w:r/>
          </w:p>
        </w:tc>
      </w:tr>
    </w:tbl>
    <w:p>
      <w:r/>
    </w:p>
    <w:sectPr w:rsidR="00B523BE" w:rsidRPr="00321E0E">
      <w:footerReference w:type="default" r:id="rId21"/>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5728" w14:textId="77777777" w:rsidR="00DE74FC" w:rsidRDefault="00DE74FC">
      <w:r>
        <w:separator/>
      </w:r>
    </w:p>
  </w:endnote>
  <w:endnote w:type="continuationSeparator" w:id="0">
    <w:p w14:paraId="051A6854" w14:textId="77777777" w:rsidR="00DE74FC" w:rsidRDefault="00DE74FC">
      <w:r>
        <w:continuationSeparator/>
      </w:r>
    </w:p>
  </w:endnote>
  <w:endnote w:type="continuationNotice" w:id="1">
    <w:p w14:paraId="4C155672" w14:textId="77777777" w:rsidR="00DE74FC" w:rsidRDefault="00DE7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F59B" w14:textId="77777777" w:rsidR="000F43E0" w:rsidRDefault="00431B39">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1A7422">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1A7422">
      <w:rPr>
        <w:rFonts w:ascii="Arial" w:eastAsia="Arial" w:hAnsi="Arial" w:cs="Arial"/>
        <w:noProof/>
        <w:color w:val="000000"/>
        <w:sz w:val="18"/>
      </w:rPr>
      <w:t>2</w:t>
    </w:r>
    <w:r>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703D" w14:textId="77777777" w:rsidR="00DE74FC" w:rsidRDefault="00DE74FC">
      <w:r>
        <w:separator/>
      </w:r>
    </w:p>
  </w:footnote>
  <w:footnote w:type="continuationSeparator" w:id="0">
    <w:p w14:paraId="31F560C3" w14:textId="77777777" w:rsidR="00DE74FC" w:rsidRDefault="00DE74FC">
      <w:r>
        <w:continuationSeparator/>
      </w:r>
    </w:p>
  </w:footnote>
  <w:footnote w:type="continuationNotice" w:id="1">
    <w:p w14:paraId="38A6DA44" w14:textId="77777777" w:rsidR="00DE74FC" w:rsidRDefault="00DE7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1EEEB26">
      <w:start w:val="1"/>
      <w:numFmt w:val="bullet"/>
      <w:lvlText w:val=""/>
      <w:lvlJc w:val="left"/>
      <w:pPr>
        <w:tabs>
          <w:tab w:val="num" w:pos="720"/>
        </w:tabs>
        <w:ind w:left="720" w:hanging="360"/>
      </w:pPr>
      <w:rPr>
        <w:rFonts w:ascii="Symbol" w:hAnsi="Symbol"/>
      </w:rPr>
    </w:lvl>
    <w:lvl w:ilvl="1" w:tplc="95E851F2">
      <w:start w:val="1"/>
      <w:numFmt w:val="bullet"/>
      <w:lvlText w:val="o"/>
      <w:lvlJc w:val="left"/>
      <w:pPr>
        <w:tabs>
          <w:tab w:val="num" w:pos="1440"/>
        </w:tabs>
        <w:ind w:left="1440" w:hanging="360"/>
      </w:pPr>
      <w:rPr>
        <w:rFonts w:ascii="Courier New" w:hAnsi="Courier New"/>
      </w:rPr>
    </w:lvl>
    <w:lvl w:ilvl="2" w:tplc="29D67A32">
      <w:start w:val="1"/>
      <w:numFmt w:val="bullet"/>
      <w:lvlText w:val=""/>
      <w:lvlJc w:val="left"/>
      <w:pPr>
        <w:tabs>
          <w:tab w:val="num" w:pos="2160"/>
        </w:tabs>
        <w:ind w:left="2160" w:hanging="360"/>
      </w:pPr>
      <w:rPr>
        <w:rFonts w:ascii="Wingdings" w:hAnsi="Wingdings"/>
      </w:rPr>
    </w:lvl>
    <w:lvl w:ilvl="3" w:tplc="6ABE92C6">
      <w:start w:val="1"/>
      <w:numFmt w:val="bullet"/>
      <w:lvlText w:val=""/>
      <w:lvlJc w:val="left"/>
      <w:pPr>
        <w:tabs>
          <w:tab w:val="num" w:pos="2880"/>
        </w:tabs>
        <w:ind w:left="2880" w:hanging="360"/>
      </w:pPr>
      <w:rPr>
        <w:rFonts w:ascii="Symbol" w:hAnsi="Symbol"/>
      </w:rPr>
    </w:lvl>
    <w:lvl w:ilvl="4" w:tplc="39EEB3DC">
      <w:start w:val="1"/>
      <w:numFmt w:val="bullet"/>
      <w:lvlText w:val="o"/>
      <w:lvlJc w:val="left"/>
      <w:pPr>
        <w:tabs>
          <w:tab w:val="num" w:pos="3600"/>
        </w:tabs>
        <w:ind w:left="3600" w:hanging="360"/>
      </w:pPr>
      <w:rPr>
        <w:rFonts w:ascii="Courier New" w:hAnsi="Courier New"/>
      </w:rPr>
    </w:lvl>
    <w:lvl w:ilvl="5" w:tplc="A0F4488E">
      <w:start w:val="1"/>
      <w:numFmt w:val="bullet"/>
      <w:lvlText w:val=""/>
      <w:lvlJc w:val="left"/>
      <w:pPr>
        <w:tabs>
          <w:tab w:val="num" w:pos="4320"/>
        </w:tabs>
        <w:ind w:left="4320" w:hanging="360"/>
      </w:pPr>
      <w:rPr>
        <w:rFonts w:ascii="Wingdings" w:hAnsi="Wingdings"/>
      </w:rPr>
    </w:lvl>
    <w:lvl w:ilvl="6" w:tplc="EBA84E54">
      <w:start w:val="1"/>
      <w:numFmt w:val="bullet"/>
      <w:lvlText w:val=""/>
      <w:lvlJc w:val="left"/>
      <w:pPr>
        <w:tabs>
          <w:tab w:val="num" w:pos="5040"/>
        </w:tabs>
        <w:ind w:left="5040" w:hanging="360"/>
      </w:pPr>
      <w:rPr>
        <w:rFonts w:ascii="Symbol" w:hAnsi="Symbol"/>
      </w:rPr>
    </w:lvl>
    <w:lvl w:ilvl="7" w:tplc="3B2A42D2">
      <w:start w:val="1"/>
      <w:numFmt w:val="bullet"/>
      <w:lvlText w:val="o"/>
      <w:lvlJc w:val="left"/>
      <w:pPr>
        <w:tabs>
          <w:tab w:val="num" w:pos="5760"/>
        </w:tabs>
        <w:ind w:left="5760" w:hanging="360"/>
      </w:pPr>
      <w:rPr>
        <w:rFonts w:ascii="Courier New" w:hAnsi="Courier New"/>
      </w:rPr>
    </w:lvl>
    <w:lvl w:ilvl="8" w:tplc="02F4BFA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0ACD5C2">
      <w:start w:val="1"/>
      <w:numFmt w:val="bullet"/>
      <w:lvlText w:val=""/>
      <w:lvlJc w:val="left"/>
      <w:pPr>
        <w:tabs>
          <w:tab w:val="num" w:pos="720"/>
        </w:tabs>
        <w:ind w:left="720" w:hanging="360"/>
      </w:pPr>
      <w:rPr>
        <w:rFonts w:ascii="Symbol" w:hAnsi="Symbol"/>
      </w:rPr>
    </w:lvl>
    <w:lvl w:ilvl="1" w:tplc="1BEEEB62">
      <w:start w:val="1"/>
      <w:numFmt w:val="bullet"/>
      <w:lvlText w:val="o"/>
      <w:lvlJc w:val="left"/>
      <w:pPr>
        <w:tabs>
          <w:tab w:val="num" w:pos="1440"/>
        </w:tabs>
        <w:ind w:left="1440" w:hanging="360"/>
      </w:pPr>
      <w:rPr>
        <w:rFonts w:ascii="Courier New" w:hAnsi="Courier New"/>
      </w:rPr>
    </w:lvl>
    <w:lvl w:ilvl="2" w:tplc="CAD87514">
      <w:start w:val="1"/>
      <w:numFmt w:val="bullet"/>
      <w:lvlText w:val=""/>
      <w:lvlJc w:val="left"/>
      <w:pPr>
        <w:tabs>
          <w:tab w:val="num" w:pos="2160"/>
        </w:tabs>
        <w:ind w:left="2160" w:hanging="360"/>
      </w:pPr>
      <w:rPr>
        <w:rFonts w:ascii="Wingdings" w:hAnsi="Wingdings"/>
      </w:rPr>
    </w:lvl>
    <w:lvl w:ilvl="3" w:tplc="07268658">
      <w:start w:val="1"/>
      <w:numFmt w:val="bullet"/>
      <w:lvlText w:val=""/>
      <w:lvlJc w:val="left"/>
      <w:pPr>
        <w:tabs>
          <w:tab w:val="num" w:pos="2880"/>
        </w:tabs>
        <w:ind w:left="2880" w:hanging="360"/>
      </w:pPr>
      <w:rPr>
        <w:rFonts w:ascii="Symbol" w:hAnsi="Symbol"/>
      </w:rPr>
    </w:lvl>
    <w:lvl w:ilvl="4" w:tplc="87D4517C">
      <w:start w:val="1"/>
      <w:numFmt w:val="bullet"/>
      <w:lvlText w:val="o"/>
      <w:lvlJc w:val="left"/>
      <w:pPr>
        <w:tabs>
          <w:tab w:val="num" w:pos="3600"/>
        </w:tabs>
        <w:ind w:left="3600" w:hanging="360"/>
      </w:pPr>
      <w:rPr>
        <w:rFonts w:ascii="Courier New" w:hAnsi="Courier New"/>
      </w:rPr>
    </w:lvl>
    <w:lvl w:ilvl="5" w:tplc="6F5ED478">
      <w:start w:val="1"/>
      <w:numFmt w:val="bullet"/>
      <w:lvlText w:val=""/>
      <w:lvlJc w:val="left"/>
      <w:pPr>
        <w:tabs>
          <w:tab w:val="num" w:pos="4320"/>
        </w:tabs>
        <w:ind w:left="4320" w:hanging="360"/>
      </w:pPr>
      <w:rPr>
        <w:rFonts w:ascii="Wingdings" w:hAnsi="Wingdings"/>
      </w:rPr>
    </w:lvl>
    <w:lvl w:ilvl="6" w:tplc="B88C5102">
      <w:start w:val="1"/>
      <w:numFmt w:val="bullet"/>
      <w:lvlText w:val=""/>
      <w:lvlJc w:val="left"/>
      <w:pPr>
        <w:tabs>
          <w:tab w:val="num" w:pos="5040"/>
        </w:tabs>
        <w:ind w:left="5040" w:hanging="360"/>
      </w:pPr>
      <w:rPr>
        <w:rFonts w:ascii="Symbol" w:hAnsi="Symbol"/>
      </w:rPr>
    </w:lvl>
    <w:lvl w:ilvl="7" w:tplc="23585C5E">
      <w:start w:val="1"/>
      <w:numFmt w:val="bullet"/>
      <w:lvlText w:val="o"/>
      <w:lvlJc w:val="left"/>
      <w:pPr>
        <w:tabs>
          <w:tab w:val="num" w:pos="5760"/>
        </w:tabs>
        <w:ind w:left="5760" w:hanging="360"/>
      </w:pPr>
      <w:rPr>
        <w:rFonts w:ascii="Courier New" w:hAnsi="Courier New"/>
      </w:rPr>
    </w:lvl>
    <w:lvl w:ilvl="8" w:tplc="0CB2879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E24213C">
      <w:start w:val="1"/>
      <w:numFmt w:val="bullet"/>
      <w:lvlText w:val=""/>
      <w:lvlJc w:val="left"/>
      <w:pPr>
        <w:tabs>
          <w:tab w:val="num" w:pos="720"/>
        </w:tabs>
        <w:ind w:left="720" w:hanging="360"/>
      </w:pPr>
      <w:rPr>
        <w:rFonts w:ascii="Symbol" w:hAnsi="Symbol"/>
      </w:rPr>
    </w:lvl>
    <w:lvl w:ilvl="1" w:tplc="6728E112">
      <w:start w:val="1"/>
      <w:numFmt w:val="bullet"/>
      <w:lvlText w:val="o"/>
      <w:lvlJc w:val="left"/>
      <w:pPr>
        <w:tabs>
          <w:tab w:val="num" w:pos="1440"/>
        </w:tabs>
        <w:ind w:left="1440" w:hanging="360"/>
      </w:pPr>
      <w:rPr>
        <w:rFonts w:ascii="Courier New" w:hAnsi="Courier New"/>
      </w:rPr>
    </w:lvl>
    <w:lvl w:ilvl="2" w:tplc="F0B011D2">
      <w:start w:val="1"/>
      <w:numFmt w:val="bullet"/>
      <w:lvlText w:val=""/>
      <w:lvlJc w:val="left"/>
      <w:pPr>
        <w:tabs>
          <w:tab w:val="num" w:pos="2160"/>
        </w:tabs>
        <w:ind w:left="2160" w:hanging="360"/>
      </w:pPr>
      <w:rPr>
        <w:rFonts w:ascii="Wingdings" w:hAnsi="Wingdings"/>
      </w:rPr>
    </w:lvl>
    <w:lvl w:ilvl="3" w:tplc="0B287772">
      <w:start w:val="1"/>
      <w:numFmt w:val="bullet"/>
      <w:lvlText w:val=""/>
      <w:lvlJc w:val="left"/>
      <w:pPr>
        <w:tabs>
          <w:tab w:val="num" w:pos="2880"/>
        </w:tabs>
        <w:ind w:left="2880" w:hanging="360"/>
      </w:pPr>
      <w:rPr>
        <w:rFonts w:ascii="Symbol" w:hAnsi="Symbol"/>
      </w:rPr>
    </w:lvl>
    <w:lvl w:ilvl="4" w:tplc="EE3ABE3E">
      <w:start w:val="1"/>
      <w:numFmt w:val="bullet"/>
      <w:lvlText w:val="o"/>
      <w:lvlJc w:val="left"/>
      <w:pPr>
        <w:tabs>
          <w:tab w:val="num" w:pos="3600"/>
        </w:tabs>
        <w:ind w:left="3600" w:hanging="360"/>
      </w:pPr>
      <w:rPr>
        <w:rFonts w:ascii="Courier New" w:hAnsi="Courier New"/>
      </w:rPr>
    </w:lvl>
    <w:lvl w:ilvl="5" w:tplc="00B46904">
      <w:start w:val="1"/>
      <w:numFmt w:val="bullet"/>
      <w:lvlText w:val=""/>
      <w:lvlJc w:val="left"/>
      <w:pPr>
        <w:tabs>
          <w:tab w:val="num" w:pos="4320"/>
        </w:tabs>
        <w:ind w:left="4320" w:hanging="360"/>
      </w:pPr>
      <w:rPr>
        <w:rFonts w:ascii="Wingdings" w:hAnsi="Wingdings"/>
      </w:rPr>
    </w:lvl>
    <w:lvl w:ilvl="6" w:tplc="14789D4E">
      <w:start w:val="1"/>
      <w:numFmt w:val="bullet"/>
      <w:lvlText w:val=""/>
      <w:lvlJc w:val="left"/>
      <w:pPr>
        <w:tabs>
          <w:tab w:val="num" w:pos="5040"/>
        </w:tabs>
        <w:ind w:left="5040" w:hanging="360"/>
      </w:pPr>
      <w:rPr>
        <w:rFonts w:ascii="Symbol" w:hAnsi="Symbol"/>
      </w:rPr>
    </w:lvl>
    <w:lvl w:ilvl="7" w:tplc="56042B04">
      <w:start w:val="1"/>
      <w:numFmt w:val="bullet"/>
      <w:lvlText w:val="o"/>
      <w:lvlJc w:val="left"/>
      <w:pPr>
        <w:tabs>
          <w:tab w:val="num" w:pos="5760"/>
        </w:tabs>
        <w:ind w:left="5760" w:hanging="360"/>
      </w:pPr>
      <w:rPr>
        <w:rFonts w:ascii="Courier New" w:hAnsi="Courier New"/>
      </w:rPr>
    </w:lvl>
    <w:lvl w:ilvl="8" w:tplc="9F0066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CC870F4">
      <w:start w:val="1"/>
      <w:numFmt w:val="bullet"/>
      <w:lvlText w:val=""/>
      <w:lvlJc w:val="left"/>
      <w:pPr>
        <w:tabs>
          <w:tab w:val="num" w:pos="720"/>
        </w:tabs>
        <w:ind w:left="720" w:hanging="360"/>
      </w:pPr>
      <w:rPr>
        <w:rFonts w:ascii="Symbol" w:hAnsi="Symbol"/>
      </w:rPr>
    </w:lvl>
    <w:lvl w:ilvl="1" w:tplc="AA74B238">
      <w:start w:val="1"/>
      <w:numFmt w:val="bullet"/>
      <w:lvlText w:val="o"/>
      <w:lvlJc w:val="left"/>
      <w:pPr>
        <w:tabs>
          <w:tab w:val="num" w:pos="1440"/>
        </w:tabs>
        <w:ind w:left="1440" w:hanging="360"/>
      </w:pPr>
      <w:rPr>
        <w:rFonts w:ascii="Courier New" w:hAnsi="Courier New"/>
      </w:rPr>
    </w:lvl>
    <w:lvl w:ilvl="2" w:tplc="9C562196">
      <w:start w:val="1"/>
      <w:numFmt w:val="bullet"/>
      <w:lvlText w:val=""/>
      <w:lvlJc w:val="left"/>
      <w:pPr>
        <w:tabs>
          <w:tab w:val="num" w:pos="2160"/>
        </w:tabs>
        <w:ind w:left="2160" w:hanging="360"/>
      </w:pPr>
      <w:rPr>
        <w:rFonts w:ascii="Wingdings" w:hAnsi="Wingdings"/>
      </w:rPr>
    </w:lvl>
    <w:lvl w:ilvl="3" w:tplc="E47AB642">
      <w:start w:val="1"/>
      <w:numFmt w:val="bullet"/>
      <w:lvlText w:val=""/>
      <w:lvlJc w:val="left"/>
      <w:pPr>
        <w:tabs>
          <w:tab w:val="num" w:pos="2880"/>
        </w:tabs>
        <w:ind w:left="2880" w:hanging="360"/>
      </w:pPr>
      <w:rPr>
        <w:rFonts w:ascii="Symbol" w:hAnsi="Symbol"/>
      </w:rPr>
    </w:lvl>
    <w:lvl w:ilvl="4" w:tplc="B4BAB830">
      <w:start w:val="1"/>
      <w:numFmt w:val="bullet"/>
      <w:lvlText w:val="o"/>
      <w:lvlJc w:val="left"/>
      <w:pPr>
        <w:tabs>
          <w:tab w:val="num" w:pos="3600"/>
        </w:tabs>
        <w:ind w:left="3600" w:hanging="360"/>
      </w:pPr>
      <w:rPr>
        <w:rFonts w:ascii="Courier New" w:hAnsi="Courier New"/>
      </w:rPr>
    </w:lvl>
    <w:lvl w:ilvl="5" w:tplc="888273FE">
      <w:start w:val="1"/>
      <w:numFmt w:val="bullet"/>
      <w:lvlText w:val=""/>
      <w:lvlJc w:val="left"/>
      <w:pPr>
        <w:tabs>
          <w:tab w:val="num" w:pos="4320"/>
        </w:tabs>
        <w:ind w:left="4320" w:hanging="360"/>
      </w:pPr>
      <w:rPr>
        <w:rFonts w:ascii="Wingdings" w:hAnsi="Wingdings"/>
      </w:rPr>
    </w:lvl>
    <w:lvl w:ilvl="6" w:tplc="35CE9B2E">
      <w:start w:val="1"/>
      <w:numFmt w:val="bullet"/>
      <w:lvlText w:val=""/>
      <w:lvlJc w:val="left"/>
      <w:pPr>
        <w:tabs>
          <w:tab w:val="num" w:pos="5040"/>
        </w:tabs>
        <w:ind w:left="5040" w:hanging="360"/>
      </w:pPr>
      <w:rPr>
        <w:rFonts w:ascii="Symbol" w:hAnsi="Symbol"/>
      </w:rPr>
    </w:lvl>
    <w:lvl w:ilvl="7" w:tplc="DF22CC5C">
      <w:start w:val="1"/>
      <w:numFmt w:val="bullet"/>
      <w:lvlText w:val="o"/>
      <w:lvlJc w:val="left"/>
      <w:pPr>
        <w:tabs>
          <w:tab w:val="num" w:pos="5760"/>
        </w:tabs>
        <w:ind w:left="5760" w:hanging="360"/>
      </w:pPr>
      <w:rPr>
        <w:rFonts w:ascii="Courier New" w:hAnsi="Courier New"/>
      </w:rPr>
    </w:lvl>
    <w:lvl w:ilvl="8" w:tplc="5AEA2F1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1E81C68">
      <w:start w:val="1"/>
      <w:numFmt w:val="bullet"/>
      <w:lvlText w:val=""/>
      <w:lvlJc w:val="left"/>
      <w:pPr>
        <w:tabs>
          <w:tab w:val="num" w:pos="720"/>
        </w:tabs>
        <w:ind w:left="720" w:hanging="360"/>
      </w:pPr>
      <w:rPr>
        <w:rFonts w:ascii="Symbol" w:hAnsi="Symbol"/>
      </w:rPr>
    </w:lvl>
    <w:lvl w:ilvl="1" w:tplc="4AE00A28">
      <w:start w:val="1"/>
      <w:numFmt w:val="bullet"/>
      <w:lvlText w:val="o"/>
      <w:lvlJc w:val="left"/>
      <w:pPr>
        <w:tabs>
          <w:tab w:val="num" w:pos="1440"/>
        </w:tabs>
        <w:ind w:left="1440" w:hanging="360"/>
      </w:pPr>
      <w:rPr>
        <w:rFonts w:ascii="Courier New" w:hAnsi="Courier New"/>
      </w:rPr>
    </w:lvl>
    <w:lvl w:ilvl="2" w:tplc="E52ECFA4">
      <w:start w:val="1"/>
      <w:numFmt w:val="bullet"/>
      <w:lvlText w:val=""/>
      <w:lvlJc w:val="left"/>
      <w:pPr>
        <w:tabs>
          <w:tab w:val="num" w:pos="2160"/>
        </w:tabs>
        <w:ind w:left="2160" w:hanging="360"/>
      </w:pPr>
      <w:rPr>
        <w:rFonts w:ascii="Wingdings" w:hAnsi="Wingdings"/>
      </w:rPr>
    </w:lvl>
    <w:lvl w:ilvl="3" w:tplc="76F62E3C">
      <w:start w:val="1"/>
      <w:numFmt w:val="bullet"/>
      <w:lvlText w:val=""/>
      <w:lvlJc w:val="left"/>
      <w:pPr>
        <w:tabs>
          <w:tab w:val="num" w:pos="2880"/>
        </w:tabs>
        <w:ind w:left="2880" w:hanging="360"/>
      </w:pPr>
      <w:rPr>
        <w:rFonts w:ascii="Symbol" w:hAnsi="Symbol"/>
      </w:rPr>
    </w:lvl>
    <w:lvl w:ilvl="4" w:tplc="0DBE72DC">
      <w:start w:val="1"/>
      <w:numFmt w:val="bullet"/>
      <w:lvlText w:val="o"/>
      <w:lvlJc w:val="left"/>
      <w:pPr>
        <w:tabs>
          <w:tab w:val="num" w:pos="3600"/>
        </w:tabs>
        <w:ind w:left="3600" w:hanging="360"/>
      </w:pPr>
      <w:rPr>
        <w:rFonts w:ascii="Courier New" w:hAnsi="Courier New"/>
      </w:rPr>
    </w:lvl>
    <w:lvl w:ilvl="5" w:tplc="D1EC00C8">
      <w:start w:val="1"/>
      <w:numFmt w:val="bullet"/>
      <w:lvlText w:val=""/>
      <w:lvlJc w:val="left"/>
      <w:pPr>
        <w:tabs>
          <w:tab w:val="num" w:pos="4320"/>
        </w:tabs>
        <w:ind w:left="4320" w:hanging="360"/>
      </w:pPr>
      <w:rPr>
        <w:rFonts w:ascii="Wingdings" w:hAnsi="Wingdings"/>
      </w:rPr>
    </w:lvl>
    <w:lvl w:ilvl="6" w:tplc="4C2A6650">
      <w:start w:val="1"/>
      <w:numFmt w:val="bullet"/>
      <w:lvlText w:val=""/>
      <w:lvlJc w:val="left"/>
      <w:pPr>
        <w:tabs>
          <w:tab w:val="num" w:pos="5040"/>
        </w:tabs>
        <w:ind w:left="5040" w:hanging="360"/>
      </w:pPr>
      <w:rPr>
        <w:rFonts w:ascii="Symbol" w:hAnsi="Symbol"/>
      </w:rPr>
    </w:lvl>
    <w:lvl w:ilvl="7" w:tplc="93A80AE2">
      <w:start w:val="1"/>
      <w:numFmt w:val="bullet"/>
      <w:lvlText w:val="o"/>
      <w:lvlJc w:val="left"/>
      <w:pPr>
        <w:tabs>
          <w:tab w:val="num" w:pos="5760"/>
        </w:tabs>
        <w:ind w:left="5760" w:hanging="360"/>
      </w:pPr>
      <w:rPr>
        <w:rFonts w:ascii="Courier New" w:hAnsi="Courier New"/>
      </w:rPr>
    </w:lvl>
    <w:lvl w:ilvl="8" w:tplc="F912B8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7680DA0">
      <w:start w:val="1"/>
      <w:numFmt w:val="bullet"/>
      <w:lvlText w:val=""/>
      <w:lvlJc w:val="left"/>
      <w:pPr>
        <w:tabs>
          <w:tab w:val="num" w:pos="720"/>
        </w:tabs>
        <w:ind w:left="720" w:hanging="360"/>
      </w:pPr>
      <w:rPr>
        <w:rFonts w:ascii="Symbol" w:hAnsi="Symbol"/>
      </w:rPr>
    </w:lvl>
    <w:lvl w:ilvl="1" w:tplc="FB302D80">
      <w:start w:val="1"/>
      <w:numFmt w:val="bullet"/>
      <w:lvlText w:val="o"/>
      <w:lvlJc w:val="left"/>
      <w:pPr>
        <w:tabs>
          <w:tab w:val="num" w:pos="1440"/>
        </w:tabs>
        <w:ind w:left="1440" w:hanging="360"/>
      </w:pPr>
      <w:rPr>
        <w:rFonts w:ascii="Courier New" w:hAnsi="Courier New"/>
      </w:rPr>
    </w:lvl>
    <w:lvl w:ilvl="2" w:tplc="EFBEDE68">
      <w:start w:val="1"/>
      <w:numFmt w:val="bullet"/>
      <w:lvlText w:val=""/>
      <w:lvlJc w:val="left"/>
      <w:pPr>
        <w:tabs>
          <w:tab w:val="num" w:pos="2160"/>
        </w:tabs>
        <w:ind w:left="2160" w:hanging="360"/>
      </w:pPr>
      <w:rPr>
        <w:rFonts w:ascii="Wingdings" w:hAnsi="Wingdings"/>
      </w:rPr>
    </w:lvl>
    <w:lvl w:ilvl="3" w:tplc="C6309972">
      <w:start w:val="1"/>
      <w:numFmt w:val="bullet"/>
      <w:lvlText w:val=""/>
      <w:lvlJc w:val="left"/>
      <w:pPr>
        <w:tabs>
          <w:tab w:val="num" w:pos="2880"/>
        </w:tabs>
        <w:ind w:left="2880" w:hanging="360"/>
      </w:pPr>
      <w:rPr>
        <w:rFonts w:ascii="Symbol" w:hAnsi="Symbol"/>
      </w:rPr>
    </w:lvl>
    <w:lvl w:ilvl="4" w:tplc="499EAD54">
      <w:start w:val="1"/>
      <w:numFmt w:val="bullet"/>
      <w:lvlText w:val="o"/>
      <w:lvlJc w:val="left"/>
      <w:pPr>
        <w:tabs>
          <w:tab w:val="num" w:pos="3600"/>
        </w:tabs>
        <w:ind w:left="3600" w:hanging="360"/>
      </w:pPr>
      <w:rPr>
        <w:rFonts w:ascii="Courier New" w:hAnsi="Courier New"/>
      </w:rPr>
    </w:lvl>
    <w:lvl w:ilvl="5" w:tplc="E8B2B78A">
      <w:start w:val="1"/>
      <w:numFmt w:val="bullet"/>
      <w:lvlText w:val=""/>
      <w:lvlJc w:val="left"/>
      <w:pPr>
        <w:tabs>
          <w:tab w:val="num" w:pos="4320"/>
        </w:tabs>
        <w:ind w:left="4320" w:hanging="360"/>
      </w:pPr>
      <w:rPr>
        <w:rFonts w:ascii="Wingdings" w:hAnsi="Wingdings"/>
      </w:rPr>
    </w:lvl>
    <w:lvl w:ilvl="6" w:tplc="CC927B8E">
      <w:start w:val="1"/>
      <w:numFmt w:val="bullet"/>
      <w:lvlText w:val=""/>
      <w:lvlJc w:val="left"/>
      <w:pPr>
        <w:tabs>
          <w:tab w:val="num" w:pos="5040"/>
        </w:tabs>
        <w:ind w:left="5040" w:hanging="360"/>
      </w:pPr>
      <w:rPr>
        <w:rFonts w:ascii="Symbol" w:hAnsi="Symbol"/>
      </w:rPr>
    </w:lvl>
    <w:lvl w:ilvl="7" w:tplc="60CE3372">
      <w:start w:val="1"/>
      <w:numFmt w:val="bullet"/>
      <w:lvlText w:val="o"/>
      <w:lvlJc w:val="left"/>
      <w:pPr>
        <w:tabs>
          <w:tab w:val="num" w:pos="5760"/>
        </w:tabs>
        <w:ind w:left="5760" w:hanging="360"/>
      </w:pPr>
      <w:rPr>
        <w:rFonts w:ascii="Courier New" w:hAnsi="Courier New"/>
      </w:rPr>
    </w:lvl>
    <w:lvl w:ilvl="8" w:tplc="131A43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F58B632">
      <w:start w:val="1"/>
      <w:numFmt w:val="bullet"/>
      <w:lvlText w:val=""/>
      <w:lvlJc w:val="left"/>
      <w:pPr>
        <w:tabs>
          <w:tab w:val="num" w:pos="720"/>
        </w:tabs>
        <w:ind w:left="720" w:hanging="360"/>
      </w:pPr>
      <w:rPr>
        <w:rFonts w:ascii="Symbol" w:hAnsi="Symbol"/>
      </w:rPr>
    </w:lvl>
    <w:lvl w:ilvl="1" w:tplc="4C140794">
      <w:start w:val="1"/>
      <w:numFmt w:val="bullet"/>
      <w:lvlText w:val="o"/>
      <w:lvlJc w:val="left"/>
      <w:pPr>
        <w:tabs>
          <w:tab w:val="num" w:pos="1440"/>
        </w:tabs>
        <w:ind w:left="1440" w:hanging="360"/>
      </w:pPr>
      <w:rPr>
        <w:rFonts w:ascii="Courier New" w:hAnsi="Courier New"/>
      </w:rPr>
    </w:lvl>
    <w:lvl w:ilvl="2" w:tplc="FC3C4694">
      <w:start w:val="1"/>
      <w:numFmt w:val="bullet"/>
      <w:lvlText w:val=""/>
      <w:lvlJc w:val="left"/>
      <w:pPr>
        <w:tabs>
          <w:tab w:val="num" w:pos="2160"/>
        </w:tabs>
        <w:ind w:left="2160" w:hanging="360"/>
      </w:pPr>
      <w:rPr>
        <w:rFonts w:ascii="Wingdings" w:hAnsi="Wingdings"/>
      </w:rPr>
    </w:lvl>
    <w:lvl w:ilvl="3" w:tplc="0420BC9A">
      <w:start w:val="1"/>
      <w:numFmt w:val="bullet"/>
      <w:lvlText w:val=""/>
      <w:lvlJc w:val="left"/>
      <w:pPr>
        <w:tabs>
          <w:tab w:val="num" w:pos="2880"/>
        </w:tabs>
        <w:ind w:left="2880" w:hanging="360"/>
      </w:pPr>
      <w:rPr>
        <w:rFonts w:ascii="Symbol" w:hAnsi="Symbol"/>
      </w:rPr>
    </w:lvl>
    <w:lvl w:ilvl="4" w:tplc="17BC1116">
      <w:start w:val="1"/>
      <w:numFmt w:val="bullet"/>
      <w:lvlText w:val="o"/>
      <w:lvlJc w:val="left"/>
      <w:pPr>
        <w:tabs>
          <w:tab w:val="num" w:pos="3600"/>
        </w:tabs>
        <w:ind w:left="3600" w:hanging="360"/>
      </w:pPr>
      <w:rPr>
        <w:rFonts w:ascii="Courier New" w:hAnsi="Courier New"/>
      </w:rPr>
    </w:lvl>
    <w:lvl w:ilvl="5" w:tplc="FF7869BE">
      <w:start w:val="1"/>
      <w:numFmt w:val="bullet"/>
      <w:lvlText w:val=""/>
      <w:lvlJc w:val="left"/>
      <w:pPr>
        <w:tabs>
          <w:tab w:val="num" w:pos="4320"/>
        </w:tabs>
        <w:ind w:left="4320" w:hanging="360"/>
      </w:pPr>
      <w:rPr>
        <w:rFonts w:ascii="Wingdings" w:hAnsi="Wingdings"/>
      </w:rPr>
    </w:lvl>
    <w:lvl w:ilvl="6" w:tplc="14F6738A">
      <w:start w:val="1"/>
      <w:numFmt w:val="bullet"/>
      <w:lvlText w:val=""/>
      <w:lvlJc w:val="left"/>
      <w:pPr>
        <w:tabs>
          <w:tab w:val="num" w:pos="5040"/>
        </w:tabs>
        <w:ind w:left="5040" w:hanging="360"/>
      </w:pPr>
      <w:rPr>
        <w:rFonts w:ascii="Symbol" w:hAnsi="Symbol"/>
      </w:rPr>
    </w:lvl>
    <w:lvl w:ilvl="7" w:tplc="070007DC">
      <w:start w:val="1"/>
      <w:numFmt w:val="bullet"/>
      <w:lvlText w:val="o"/>
      <w:lvlJc w:val="left"/>
      <w:pPr>
        <w:tabs>
          <w:tab w:val="num" w:pos="5760"/>
        </w:tabs>
        <w:ind w:left="5760" w:hanging="360"/>
      </w:pPr>
      <w:rPr>
        <w:rFonts w:ascii="Courier New" w:hAnsi="Courier New"/>
      </w:rPr>
    </w:lvl>
    <w:lvl w:ilvl="8" w:tplc="DDDA7C5C">
      <w:start w:val="1"/>
      <w:numFmt w:val="bullet"/>
      <w:lvlText w:val=""/>
      <w:lvlJc w:val="left"/>
      <w:pPr>
        <w:tabs>
          <w:tab w:val="num" w:pos="6480"/>
        </w:tabs>
        <w:ind w:left="6480" w:hanging="360"/>
      </w:pPr>
      <w:rPr>
        <w:rFonts w:ascii="Wingdings" w:hAnsi="Wingdings"/>
      </w:rPr>
    </w:lvl>
  </w:abstractNum>
  <w:abstractNum w:abstractNumId="7" w15:restartNumberingAfterBreak="0">
    <w:nsid w:val="00352700"/>
    <w:multiLevelType w:val="hybridMultilevel"/>
    <w:tmpl w:val="6B1A4E7C"/>
    <w:lvl w:ilvl="0" w:tplc="C5528A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0DB71B1"/>
    <w:multiLevelType w:val="hybridMultilevel"/>
    <w:tmpl w:val="D076E462"/>
    <w:lvl w:ilvl="0" w:tplc="3F9EF392">
      <w:start w:val="1"/>
      <w:numFmt w:val="upperLetter"/>
      <w:lvlText w:val="%1)"/>
      <w:lvlJc w:val="left"/>
      <w:pPr>
        <w:ind w:left="1440" w:hanging="360"/>
      </w:pPr>
    </w:lvl>
    <w:lvl w:ilvl="1" w:tplc="BA76B568">
      <w:start w:val="1"/>
      <w:numFmt w:val="upperLetter"/>
      <w:lvlText w:val="%2)"/>
      <w:lvlJc w:val="left"/>
      <w:pPr>
        <w:ind w:left="1440" w:hanging="360"/>
      </w:pPr>
    </w:lvl>
    <w:lvl w:ilvl="2" w:tplc="1662FF38">
      <w:start w:val="1"/>
      <w:numFmt w:val="lowerRoman"/>
      <w:lvlText w:val="%3."/>
      <w:lvlJc w:val="right"/>
      <w:pPr>
        <w:ind w:left="2880" w:hanging="360"/>
      </w:pPr>
    </w:lvl>
    <w:lvl w:ilvl="3" w:tplc="B6E64C14">
      <w:start w:val="1"/>
      <w:numFmt w:val="upperLetter"/>
      <w:lvlText w:val="%4)"/>
      <w:lvlJc w:val="left"/>
      <w:pPr>
        <w:ind w:left="1440" w:hanging="360"/>
      </w:pPr>
    </w:lvl>
    <w:lvl w:ilvl="4" w:tplc="00F4DD36">
      <w:start w:val="1"/>
      <w:numFmt w:val="upperLetter"/>
      <w:lvlText w:val="%5)"/>
      <w:lvlJc w:val="left"/>
      <w:pPr>
        <w:ind w:left="1440" w:hanging="360"/>
      </w:pPr>
    </w:lvl>
    <w:lvl w:ilvl="5" w:tplc="F2601002">
      <w:start w:val="1"/>
      <w:numFmt w:val="upperLetter"/>
      <w:lvlText w:val="%6)"/>
      <w:lvlJc w:val="left"/>
      <w:pPr>
        <w:ind w:left="1440" w:hanging="360"/>
      </w:pPr>
    </w:lvl>
    <w:lvl w:ilvl="6" w:tplc="9E42CCB2">
      <w:start w:val="1"/>
      <w:numFmt w:val="upperLetter"/>
      <w:lvlText w:val="%7)"/>
      <w:lvlJc w:val="left"/>
      <w:pPr>
        <w:ind w:left="1440" w:hanging="360"/>
      </w:pPr>
    </w:lvl>
    <w:lvl w:ilvl="7" w:tplc="7DB03C26">
      <w:start w:val="1"/>
      <w:numFmt w:val="upperLetter"/>
      <w:lvlText w:val="%8)"/>
      <w:lvlJc w:val="left"/>
      <w:pPr>
        <w:ind w:left="1440" w:hanging="360"/>
      </w:pPr>
    </w:lvl>
    <w:lvl w:ilvl="8" w:tplc="EB00F5FE">
      <w:start w:val="1"/>
      <w:numFmt w:val="upperLetter"/>
      <w:lvlText w:val="%9)"/>
      <w:lvlJc w:val="left"/>
      <w:pPr>
        <w:ind w:left="1440" w:hanging="360"/>
      </w:pPr>
    </w:lvl>
  </w:abstractNum>
  <w:abstractNum w:abstractNumId="9" w15:restartNumberingAfterBreak="0">
    <w:nsid w:val="00DF254A"/>
    <w:multiLevelType w:val="hybridMultilevel"/>
    <w:tmpl w:val="2188BC6E"/>
    <w:lvl w:ilvl="0" w:tplc="F3C46460">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1204D5D"/>
    <w:multiLevelType w:val="hybridMultilevel"/>
    <w:tmpl w:val="5BBEE4BA"/>
    <w:lvl w:ilvl="0" w:tplc="47ECBCCA">
      <w:start w:val="1"/>
      <w:numFmt w:val="lowerLetter"/>
      <w:lvlText w:val="%1)"/>
      <w:lvlJc w:val="left"/>
      <w:pPr>
        <w:ind w:left="1780" w:hanging="360"/>
      </w:pPr>
    </w:lvl>
    <w:lvl w:ilvl="1" w:tplc="1B445524">
      <w:start w:val="1"/>
      <w:numFmt w:val="lowerLetter"/>
      <w:lvlText w:val="%2)"/>
      <w:lvlJc w:val="left"/>
      <w:pPr>
        <w:ind w:left="1780" w:hanging="360"/>
      </w:pPr>
    </w:lvl>
    <w:lvl w:ilvl="2" w:tplc="9F6696CC">
      <w:start w:val="1"/>
      <w:numFmt w:val="lowerLetter"/>
      <w:lvlText w:val="%3)"/>
      <w:lvlJc w:val="left"/>
      <w:pPr>
        <w:ind w:left="1780" w:hanging="360"/>
      </w:pPr>
    </w:lvl>
    <w:lvl w:ilvl="3" w:tplc="83583AC6">
      <w:start w:val="1"/>
      <w:numFmt w:val="lowerLetter"/>
      <w:lvlText w:val="%4)"/>
      <w:lvlJc w:val="left"/>
      <w:pPr>
        <w:ind w:left="1780" w:hanging="360"/>
      </w:pPr>
    </w:lvl>
    <w:lvl w:ilvl="4" w:tplc="3BDE29DE">
      <w:start w:val="1"/>
      <w:numFmt w:val="lowerLetter"/>
      <w:lvlText w:val="%5)"/>
      <w:lvlJc w:val="left"/>
      <w:pPr>
        <w:ind w:left="1780" w:hanging="360"/>
      </w:pPr>
    </w:lvl>
    <w:lvl w:ilvl="5" w:tplc="ADE2427A">
      <w:start w:val="1"/>
      <w:numFmt w:val="lowerLetter"/>
      <w:lvlText w:val="%6)"/>
      <w:lvlJc w:val="left"/>
      <w:pPr>
        <w:ind w:left="1780" w:hanging="360"/>
      </w:pPr>
    </w:lvl>
    <w:lvl w:ilvl="6" w:tplc="CFE65FB4">
      <w:start w:val="1"/>
      <w:numFmt w:val="lowerLetter"/>
      <w:lvlText w:val="%7)"/>
      <w:lvlJc w:val="left"/>
      <w:pPr>
        <w:ind w:left="1780" w:hanging="360"/>
      </w:pPr>
    </w:lvl>
    <w:lvl w:ilvl="7" w:tplc="E52432CC">
      <w:start w:val="1"/>
      <w:numFmt w:val="lowerLetter"/>
      <w:lvlText w:val="%8)"/>
      <w:lvlJc w:val="left"/>
      <w:pPr>
        <w:ind w:left="1780" w:hanging="360"/>
      </w:pPr>
    </w:lvl>
    <w:lvl w:ilvl="8" w:tplc="095C8918">
      <w:start w:val="1"/>
      <w:numFmt w:val="lowerLetter"/>
      <w:lvlText w:val="%9)"/>
      <w:lvlJc w:val="left"/>
      <w:pPr>
        <w:ind w:left="1780" w:hanging="360"/>
      </w:pPr>
    </w:lvl>
  </w:abstractNum>
  <w:abstractNum w:abstractNumId="11" w15:restartNumberingAfterBreak="0">
    <w:nsid w:val="05AC3EEC"/>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7266CCD"/>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75614A9"/>
    <w:multiLevelType w:val="hybridMultilevel"/>
    <w:tmpl w:val="A8C8975E"/>
    <w:lvl w:ilvl="0" w:tplc="74882266">
      <w:start w:val="1"/>
      <w:numFmt w:val="decimal"/>
      <w:lvlText w:val="4.%1"/>
      <w:lvlJc w:val="left"/>
      <w:pPr>
        <w:ind w:left="720" w:hanging="360"/>
      </w:pPr>
      <w:rPr>
        <w:rFonts w:ascii="Arial" w:hAnsi="Arial" w:cs="Arial" w:hint="default"/>
        <w:b w:val="0"/>
        <w:bCs w:val="0"/>
        <w:sz w:val="20"/>
        <w:szCs w:val="20"/>
      </w:r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F55B48"/>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962259F"/>
    <w:multiLevelType w:val="hybridMultilevel"/>
    <w:tmpl w:val="732E3722"/>
    <w:lvl w:ilvl="0" w:tplc="A59CDC9C">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422A26"/>
    <w:multiLevelType w:val="hybridMultilevel"/>
    <w:tmpl w:val="AB58D5D0"/>
    <w:lvl w:ilvl="0" w:tplc="48CC1B16">
      <w:start w:val="1"/>
      <w:numFmt w:val="lowerLetter"/>
      <w:lvlText w:val="%1)"/>
      <w:lvlJc w:val="left"/>
      <w:pPr>
        <w:ind w:left="720"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8A081B"/>
    <w:multiLevelType w:val="hybridMultilevel"/>
    <w:tmpl w:val="641CE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BA2C3F"/>
    <w:multiLevelType w:val="hybridMultilevel"/>
    <w:tmpl w:val="756667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0F6B1F3E"/>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1EE0E51"/>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283688F"/>
    <w:multiLevelType w:val="hybridMultilevel"/>
    <w:tmpl w:val="9880CE0A"/>
    <w:lvl w:ilvl="0" w:tplc="FFFFFFFF">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325245D"/>
    <w:multiLevelType w:val="hybridMultilevel"/>
    <w:tmpl w:val="AB30D9DC"/>
    <w:lvl w:ilvl="0" w:tplc="0EFE76B6">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956BB8"/>
    <w:multiLevelType w:val="hybridMultilevel"/>
    <w:tmpl w:val="7382A4EC"/>
    <w:lvl w:ilvl="0" w:tplc="FFFFFFFF">
      <w:start w:val="1"/>
      <w:numFmt w:val="decimal"/>
      <w:lvlText w:val="4.%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B95786"/>
    <w:multiLevelType w:val="hybridMultilevel"/>
    <w:tmpl w:val="11A2D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13DD4623"/>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6434B48"/>
    <w:multiLevelType w:val="hybridMultilevel"/>
    <w:tmpl w:val="E7AEB06A"/>
    <w:lvl w:ilvl="0" w:tplc="687A77FE">
      <w:start w:val="1"/>
      <w:numFmt w:val="lowerLetter"/>
      <w:lvlText w:val="%1)"/>
      <w:lvlJc w:val="left"/>
      <w:pPr>
        <w:ind w:left="720"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1E15B1"/>
    <w:multiLevelType w:val="hybridMultilevel"/>
    <w:tmpl w:val="CF022A20"/>
    <w:lvl w:ilvl="0" w:tplc="5B24E726">
      <w:start w:val="1"/>
      <w:numFmt w:val="lowerLetter"/>
      <w:lvlText w:val="%1)"/>
      <w:lvlJc w:val="left"/>
      <w:pPr>
        <w:ind w:left="1780" w:hanging="360"/>
      </w:pPr>
    </w:lvl>
    <w:lvl w:ilvl="1" w:tplc="40DCC22C">
      <w:start w:val="1"/>
      <w:numFmt w:val="lowerLetter"/>
      <w:lvlText w:val="%2)"/>
      <w:lvlJc w:val="left"/>
      <w:pPr>
        <w:ind w:left="1780" w:hanging="360"/>
      </w:pPr>
    </w:lvl>
    <w:lvl w:ilvl="2" w:tplc="8662CE74">
      <w:start w:val="1"/>
      <w:numFmt w:val="lowerLetter"/>
      <w:lvlText w:val="%3)"/>
      <w:lvlJc w:val="left"/>
      <w:pPr>
        <w:ind w:left="1780" w:hanging="360"/>
      </w:pPr>
    </w:lvl>
    <w:lvl w:ilvl="3" w:tplc="C10ECD3C">
      <w:start w:val="1"/>
      <w:numFmt w:val="lowerLetter"/>
      <w:lvlText w:val="%4)"/>
      <w:lvlJc w:val="left"/>
      <w:pPr>
        <w:ind w:left="1780" w:hanging="360"/>
      </w:pPr>
    </w:lvl>
    <w:lvl w:ilvl="4" w:tplc="204EA92E">
      <w:start w:val="1"/>
      <w:numFmt w:val="lowerLetter"/>
      <w:lvlText w:val="%5)"/>
      <w:lvlJc w:val="left"/>
      <w:pPr>
        <w:ind w:left="1780" w:hanging="360"/>
      </w:pPr>
    </w:lvl>
    <w:lvl w:ilvl="5" w:tplc="BD725280">
      <w:start w:val="1"/>
      <w:numFmt w:val="lowerLetter"/>
      <w:lvlText w:val="%6)"/>
      <w:lvlJc w:val="left"/>
      <w:pPr>
        <w:ind w:left="1780" w:hanging="360"/>
      </w:pPr>
    </w:lvl>
    <w:lvl w:ilvl="6" w:tplc="8E3AC8F6">
      <w:start w:val="1"/>
      <w:numFmt w:val="lowerLetter"/>
      <w:lvlText w:val="%7)"/>
      <w:lvlJc w:val="left"/>
      <w:pPr>
        <w:ind w:left="1780" w:hanging="360"/>
      </w:pPr>
    </w:lvl>
    <w:lvl w:ilvl="7" w:tplc="363ACFA4">
      <w:start w:val="1"/>
      <w:numFmt w:val="lowerLetter"/>
      <w:lvlText w:val="%8)"/>
      <w:lvlJc w:val="left"/>
      <w:pPr>
        <w:ind w:left="1780" w:hanging="360"/>
      </w:pPr>
    </w:lvl>
    <w:lvl w:ilvl="8" w:tplc="4942C1D0">
      <w:start w:val="1"/>
      <w:numFmt w:val="lowerLetter"/>
      <w:lvlText w:val="%9)"/>
      <w:lvlJc w:val="left"/>
      <w:pPr>
        <w:ind w:left="1780" w:hanging="360"/>
      </w:pPr>
    </w:lvl>
  </w:abstractNum>
  <w:abstractNum w:abstractNumId="28" w15:restartNumberingAfterBreak="0">
    <w:nsid w:val="1B500535"/>
    <w:multiLevelType w:val="hybridMultilevel"/>
    <w:tmpl w:val="D1A89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D8F25EF"/>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DB844BA"/>
    <w:multiLevelType w:val="hybridMultilevel"/>
    <w:tmpl w:val="93548B96"/>
    <w:lvl w:ilvl="0" w:tplc="64C8CC54">
      <w:start w:val="1"/>
      <w:numFmt w:val="bullet"/>
      <w:lvlText w:val=""/>
      <w:lvlJc w:val="left"/>
      <w:pPr>
        <w:ind w:left="1160" w:hanging="360"/>
      </w:pPr>
      <w:rPr>
        <w:rFonts w:ascii="Symbol" w:hAnsi="Symbol"/>
      </w:rPr>
    </w:lvl>
    <w:lvl w:ilvl="1" w:tplc="4906DA86">
      <w:start w:val="1"/>
      <w:numFmt w:val="bullet"/>
      <w:lvlText w:val=""/>
      <w:lvlJc w:val="left"/>
      <w:pPr>
        <w:ind w:left="1160" w:hanging="360"/>
      </w:pPr>
      <w:rPr>
        <w:rFonts w:ascii="Symbol" w:hAnsi="Symbol"/>
      </w:rPr>
    </w:lvl>
    <w:lvl w:ilvl="2" w:tplc="D660A220">
      <w:start w:val="1"/>
      <w:numFmt w:val="bullet"/>
      <w:lvlText w:val=""/>
      <w:lvlJc w:val="left"/>
      <w:pPr>
        <w:ind w:left="1160" w:hanging="360"/>
      </w:pPr>
      <w:rPr>
        <w:rFonts w:ascii="Symbol" w:hAnsi="Symbol"/>
      </w:rPr>
    </w:lvl>
    <w:lvl w:ilvl="3" w:tplc="552AB18E">
      <w:start w:val="1"/>
      <w:numFmt w:val="bullet"/>
      <w:lvlText w:val=""/>
      <w:lvlJc w:val="left"/>
      <w:pPr>
        <w:ind w:left="1160" w:hanging="360"/>
      </w:pPr>
      <w:rPr>
        <w:rFonts w:ascii="Symbol" w:hAnsi="Symbol"/>
      </w:rPr>
    </w:lvl>
    <w:lvl w:ilvl="4" w:tplc="1458B6D4">
      <w:start w:val="1"/>
      <w:numFmt w:val="bullet"/>
      <w:lvlText w:val=""/>
      <w:lvlJc w:val="left"/>
      <w:pPr>
        <w:ind w:left="1160" w:hanging="360"/>
      </w:pPr>
      <w:rPr>
        <w:rFonts w:ascii="Symbol" w:hAnsi="Symbol"/>
      </w:rPr>
    </w:lvl>
    <w:lvl w:ilvl="5" w:tplc="83E69414">
      <w:start w:val="1"/>
      <w:numFmt w:val="bullet"/>
      <w:lvlText w:val=""/>
      <w:lvlJc w:val="left"/>
      <w:pPr>
        <w:ind w:left="1160" w:hanging="360"/>
      </w:pPr>
      <w:rPr>
        <w:rFonts w:ascii="Symbol" w:hAnsi="Symbol"/>
      </w:rPr>
    </w:lvl>
    <w:lvl w:ilvl="6" w:tplc="66787E3A">
      <w:start w:val="1"/>
      <w:numFmt w:val="bullet"/>
      <w:lvlText w:val=""/>
      <w:lvlJc w:val="left"/>
      <w:pPr>
        <w:ind w:left="1160" w:hanging="360"/>
      </w:pPr>
      <w:rPr>
        <w:rFonts w:ascii="Symbol" w:hAnsi="Symbol"/>
      </w:rPr>
    </w:lvl>
    <w:lvl w:ilvl="7" w:tplc="F4A26EB8">
      <w:start w:val="1"/>
      <w:numFmt w:val="bullet"/>
      <w:lvlText w:val=""/>
      <w:lvlJc w:val="left"/>
      <w:pPr>
        <w:ind w:left="1160" w:hanging="360"/>
      </w:pPr>
      <w:rPr>
        <w:rFonts w:ascii="Symbol" w:hAnsi="Symbol"/>
      </w:rPr>
    </w:lvl>
    <w:lvl w:ilvl="8" w:tplc="19CC0E1A">
      <w:start w:val="1"/>
      <w:numFmt w:val="bullet"/>
      <w:lvlText w:val=""/>
      <w:lvlJc w:val="left"/>
      <w:pPr>
        <w:ind w:left="1160" w:hanging="360"/>
      </w:pPr>
      <w:rPr>
        <w:rFonts w:ascii="Symbol" w:hAnsi="Symbol"/>
      </w:rPr>
    </w:lvl>
  </w:abstractNum>
  <w:abstractNum w:abstractNumId="31" w15:restartNumberingAfterBreak="0">
    <w:nsid w:val="21AF70AF"/>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42143FC"/>
    <w:multiLevelType w:val="hybridMultilevel"/>
    <w:tmpl w:val="DD1C0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B03E63"/>
    <w:multiLevelType w:val="hybridMultilevel"/>
    <w:tmpl w:val="3C96CDE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A2B708A"/>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B61717D"/>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E692E44"/>
    <w:multiLevelType w:val="multilevel"/>
    <w:tmpl w:val="A6D856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376A37"/>
    <w:multiLevelType w:val="hybridMultilevel"/>
    <w:tmpl w:val="091E4022"/>
    <w:lvl w:ilvl="0" w:tplc="E32247B6">
      <w:start w:val="1"/>
      <w:numFmt w:val="bullet"/>
      <w:lvlText w:val=""/>
      <w:lvlJc w:val="left"/>
      <w:pPr>
        <w:ind w:left="720" w:hanging="360"/>
      </w:pPr>
      <w:rPr>
        <w:rFonts w:ascii="Symbol" w:hAnsi="Symbol"/>
      </w:rPr>
    </w:lvl>
    <w:lvl w:ilvl="1" w:tplc="6D249350">
      <w:start w:val="1"/>
      <w:numFmt w:val="bullet"/>
      <w:lvlText w:val=""/>
      <w:lvlJc w:val="left"/>
      <w:pPr>
        <w:ind w:left="720" w:hanging="360"/>
      </w:pPr>
      <w:rPr>
        <w:rFonts w:ascii="Symbol" w:hAnsi="Symbol"/>
      </w:rPr>
    </w:lvl>
    <w:lvl w:ilvl="2" w:tplc="E638A1CC">
      <w:start w:val="1"/>
      <w:numFmt w:val="bullet"/>
      <w:lvlText w:val=""/>
      <w:lvlJc w:val="left"/>
      <w:pPr>
        <w:ind w:left="720" w:hanging="360"/>
      </w:pPr>
      <w:rPr>
        <w:rFonts w:ascii="Symbol" w:hAnsi="Symbol"/>
      </w:rPr>
    </w:lvl>
    <w:lvl w:ilvl="3" w:tplc="BD8AD1F2">
      <w:start w:val="1"/>
      <w:numFmt w:val="bullet"/>
      <w:lvlText w:val=""/>
      <w:lvlJc w:val="left"/>
      <w:pPr>
        <w:ind w:left="720" w:hanging="360"/>
      </w:pPr>
      <w:rPr>
        <w:rFonts w:ascii="Symbol" w:hAnsi="Symbol"/>
      </w:rPr>
    </w:lvl>
    <w:lvl w:ilvl="4" w:tplc="C9C4DE64">
      <w:start w:val="1"/>
      <w:numFmt w:val="bullet"/>
      <w:lvlText w:val=""/>
      <w:lvlJc w:val="left"/>
      <w:pPr>
        <w:ind w:left="720" w:hanging="360"/>
      </w:pPr>
      <w:rPr>
        <w:rFonts w:ascii="Symbol" w:hAnsi="Symbol"/>
      </w:rPr>
    </w:lvl>
    <w:lvl w:ilvl="5" w:tplc="385A46B2">
      <w:start w:val="1"/>
      <w:numFmt w:val="bullet"/>
      <w:lvlText w:val=""/>
      <w:lvlJc w:val="left"/>
      <w:pPr>
        <w:ind w:left="720" w:hanging="360"/>
      </w:pPr>
      <w:rPr>
        <w:rFonts w:ascii="Symbol" w:hAnsi="Symbol"/>
      </w:rPr>
    </w:lvl>
    <w:lvl w:ilvl="6" w:tplc="9D1CA626">
      <w:start w:val="1"/>
      <w:numFmt w:val="bullet"/>
      <w:lvlText w:val=""/>
      <w:lvlJc w:val="left"/>
      <w:pPr>
        <w:ind w:left="720" w:hanging="360"/>
      </w:pPr>
      <w:rPr>
        <w:rFonts w:ascii="Symbol" w:hAnsi="Symbol"/>
      </w:rPr>
    </w:lvl>
    <w:lvl w:ilvl="7" w:tplc="B2585EE0">
      <w:start w:val="1"/>
      <w:numFmt w:val="bullet"/>
      <w:lvlText w:val=""/>
      <w:lvlJc w:val="left"/>
      <w:pPr>
        <w:ind w:left="720" w:hanging="360"/>
      </w:pPr>
      <w:rPr>
        <w:rFonts w:ascii="Symbol" w:hAnsi="Symbol"/>
      </w:rPr>
    </w:lvl>
    <w:lvl w:ilvl="8" w:tplc="1890D156">
      <w:start w:val="1"/>
      <w:numFmt w:val="bullet"/>
      <w:lvlText w:val=""/>
      <w:lvlJc w:val="left"/>
      <w:pPr>
        <w:ind w:left="720" w:hanging="360"/>
      </w:pPr>
      <w:rPr>
        <w:rFonts w:ascii="Symbol" w:hAnsi="Symbol"/>
      </w:rPr>
    </w:lvl>
  </w:abstractNum>
  <w:abstractNum w:abstractNumId="38" w15:restartNumberingAfterBreak="0">
    <w:nsid w:val="304865D7"/>
    <w:multiLevelType w:val="hybridMultilevel"/>
    <w:tmpl w:val="5FB87A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0765B2B"/>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34D407A"/>
    <w:multiLevelType w:val="multilevel"/>
    <w:tmpl w:val="2C4CBA82"/>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5CD3C83"/>
    <w:multiLevelType w:val="hybridMultilevel"/>
    <w:tmpl w:val="52F60D22"/>
    <w:lvl w:ilvl="0" w:tplc="18909042">
      <w:start w:val="1"/>
      <w:numFmt w:val="bullet"/>
      <w:lvlText w:val=""/>
      <w:lvlJc w:val="left"/>
      <w:pPr>
        <w:ind w:left="720" w:hanging="360"/>
      </w:pPr>
      <w:rPr>
        <w:rFonts w:ascii="Symbol" w:hAnsi="Symbol"/>
      </w:rPr>
    </w:lvl>
    <w:lvl w:ilvl="1" w:tplc="C9B6CDC2">
      <w:start w:val="1"/>
      <w:numFmt w:val="bullet"/>
      <w:lvlText w:val=""/>
      <w:lvlJc w:val="left"/>
      <w:pPr>
        <w:ind w:left="720" w:hanging="360"/>
      </w:pPr>
      <w:rPr>
        <w:rFonts w:ascii="Symbol" w:hAnsi="Symbol"/>
      </w:rPr>
    </w:lvl>
    <w:lvl w:ilvl="2" w:tplc="3CE22DE8">
      <w:start w:val="1"/>
      <w:numFmt w:val="bullet"/>
      <w:lvlText w:val=""/>
      <w:lvlJc w:val="left"/>
      <w:pPr>
        <w:ind w:left="720" w:hanging="360"/>
      </w:pPr>
      <w:rPr>
        <w:rFonts w:ascii="Symbol" w:hAnsi="Symbol"/>
      </w:rPr>
    </w:lvl>
    <w:lvl w:ilvl="3" w:tplc="9508CE04">
      <w:start w:val="1"/>
      <w:numFmt w:val="bullet"/>
      <w:lvlText w:val=""/>
      <w:lvlJc w:val="left"/>
      <w:pPr>
        <w:ind w:left="720" w:hanging="360"/>
      </w:pPr>
      <w:rPr>
        <w:rFonts w:ascii="Symbol" w:hAnsi="Symbol"/>
      </w:rPr>
    </w:lvl>
    <w:lvl w:ilvl="4" w:tplc="259E634A">
      <w:start w:val="1"/>
      <w:numFmt w:val="bullet"/>
      <w:lvlText w:val=""/>
      <w:lvlJc w:val="left"/>
      <w:pPr>
        <w:ind w:left="720" w:hanging="360"/>
      </w:pPr>
      <w:rPr>
        <w:rFonts w:ascii="Symbol" w:hAnsi="Symbol"/>
      </w:rPr>
    </w:lvl>
    <w:lvl w:ilvl="5" w:tplc="7512C5A6">
      <w:start w:val="1"/>
      <w:numFmt w:val="bullet"/>
      <w:lvlText w:val=""/>
      <w:lvlJc w:val="left"/>
      <w:pPr>
        <w:ind w:left="720" w:hanging="360"/>
      </w:pPr>
      <w:rPr>
        <w:rFonts w:ascii="Symbol" w:hAnsi="Symbol"/>
      </w:rPr>
    </w:lvl>
    <w:lvl w:ilvl="6" w:tplc="2CDAF562">
      <w:start w:val="1"/>
      <w:numFmt w:val="bullet"/>
      <w:lvlText w:val=""/>
      <w:lvlJc w:val="left"/>
      <w:pPr>
        <w:ind w:left="720" w:hanging="360"/>
      </w:pPr>
      <w:rPr>
        <w:rFonts w:ascii="Symbol" w:hAnsi="Symbol"/>
      </w:rPr>
    </w:lvl>
    <w:lvl w:ilvl="7" w:tplc="6AA6DD86">
      <w:start w:val="1"/>
      <w:numFmt w:val="bullet"/>
      <w:lvlText w:val=""/>
      <w:lvlJc w:val="left"/>
      <w:pPr>
        <w:ind w:left="720" w:hanging="360"/>
      </w:pPr>
      <w:rPr>
        <w:rFonts w:ascii="Symbol" w:hAnsi="Symbol"/>
      </w:rPr>
    </w:lvl>
    <w:lvl w:ilvl="8" w:tplc="219A709E">
      <w:start w:val="1"/>
      <w:numFmt w:val="bullet"/>
      <w:lvlText w:val=""/>
      <w:lvlJc w:val="left"/>
      <w:pPr>
        <w:ind w:left="720" w:hanging="360"/>
      </w:pPr>
      <w:rPr>
        <w:rFonts w:ascii="Symbol" w:hAnsi="Symbol"/>
      </w:rPr>
    </w:lvl>
  </w:abstractNum>
  <w:abstractNum w:abstractNumId="42" w15:restartNumberingAfterBreak="0">
    <w:nsid w:val="37C1212E"/>
    <w:multiLevelType w:val="hybridMultilevel"/>
    <w:tmpl w:val="90A8E2CE"/>
    <w:lvl w:ilvl="0" w:tplc="FFFFFFFF">
      <w:start w:val="1"/>
      <w:numFmt w:val="lowerLetter"/>
      <w:lvlText w:val="%1)"/>
      <w:lvlJc w:val="left"/>
      <w:pPr>
        <w:ind w:left="1077" w:hanging="360"/>
      </w:pPr>
    </w:lvl>
    <w:lvl w:ilvl="1" w:tplc="FFFFFFFF">
      <w:start w:val="1"/>
      <w:numFmt w:val="lowerLetter"/>
      <w:lvlText w:val="(%2)"/>
      <w:lvlJc w:val="left"/>
      <w:pPr>
        <w:ind w:left="1812" w:hanging="375"/>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3BC12C94"/>
    <w:multiLevelType w:val="multilevel"/>
    <w:tmpl w:val="BDA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996889"/>
    <w:multiLevelType w:val="hybridMultilevel"/>
    <w:tmpl w:val="30EE9EEE"/>
    <w:lvl w:ilvl="0" w:tplc="7CF66068">
      <w:start w:val="1"/>
      <w:numFmt w:val="lowerLetter"/>
      <w:lvlText w:val="%1)"/>
      <w:lvlJc w:val="left"/>
      <w:pPr>
        <w:ind w:left="2160" w:hanging="360"/>
      </w:pPr>
    </w:lvl>
    <w:lvl w:ilvl="1" w:tplc="D6483F98">
      <w:start w:val="1"/>
      <w:numFmt w:val="lowerLetter"/>
      <w:lvlText w:val="%2)"/>
      <w:lvlJc w:val="left"/>
      <w:pPr>
        <w:ind w:left="2160" w:hanging="360"/>
      </w:pPr>
    </w:lvl>
    <w:lvl w:ilvl="2" w:tplc="8A686128">
      <w:start w:val="1"/>
      <w:numFmt w:val="lowerRoman"/>
      <w:lvlText w:val="%3."/>
      <w:lvlJc w:val="right"/>
      <w:pPr>
        <w:ind w:left="2880" w:hanging="360"/>
      </w:pPr>
    </w:lvl>
    <w:lvl w:ilvl="3" w:tplc="33C8E3BA">
      <w:start w:val="1"/>
      <w:numFmt w:val="lowerLetter"/>
      <w:lvlText w:val="%4)"/>
      <w:lvlJc w:val="left"/>
      <w:pPr>
        <w:ind w:left="2160" w:hanging="360"/>
      </w:pPr>
    </w:lvl>
    <w:lvl w:ilvl="4" w:tplc="E13E86CE">
      <w:start w:val="1"/>
      <w:numFmt w:val="lowerLetter"/>
      <w:lvlText w:val="%5)"/>
      <w:lvlJc w:val="left"/>
      <w:pPr>
        <w:ind w:left="2160" w:hanging="360"/>
      </w:pPr>
    </w:lvl>
    <w:lvl w:ilvl="5" w:tplc="F8160EA6">
      <w:start w:val="1"/>
      <w:numFmt w:val="lowerLetter"/>
      <w:lvlText w:val="%6)"/>
      <w:lvlJc w:val="left"/>
      <w:pPr>
        <w:ind w:left="2160" w:hanging="360"/>
      </w:pPr>
    </w:lvl>
    <w:lvl w:ilvl="6" w:tplc="7C8CA190">
      <w:start w:val="1"/>
      <w:numFmt w:val="lowerLetter"/>
      <w:lvlText w:val="%7)"/>
      <w:lvlJc w:val="left"/>
      <w:pPr>
        <w:ind w:left="2160" w:hanging="360"/>
      </w:pPr>
    </w:lvl>
    <w:lvl w:ilvl="7" w:tplc="C15ED104">
      <w:start w:val="1"/>
      <w:numFmt w:val="lowerLetter"/>
      <w:lvlText w:val="%8)"/>
      <w:lvlJc w:val="left"/>
      <w:pPr>
        <w:ind w:left="2160" w:hanging="360"/>
      </w:pPr>
    </w:lvl>
    <w:lvl w:ilvl="8" w:tplc="422AB9AE">
      <w:start w:val="1"/>
      <w:numFmt w:val="lowerLetter"/>
      <w:lvlText w:val="%9)"/>
      <w:lvlJc w:val="left"/>
      <w:pPr>
        <w:ind w:left="2160" w:hanging="360"/>
      </w:pPr>
    </w:lvl>
  </w:abstractNum>
  <w:abstractNum w:abstractNumId="45" w15:restartNumberingAfterBreak="0">
    <w:nsid w:val="3D907651"/>
    <w:multiLevelType w:val="hybridMultilevel"/>
    <w:tmpl w:val="9246EB16"/>
    <w:lvl w:ilvl="0" w:tplc="FFFFFFFF">
      <w:start w:val="1"/>
      <w:numFmt w:val="decimal"/>
      <w:lvlText w:val="4.%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DFD61CB"/>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E6B5F80"/>
    <w:multiLevelType w:val="multilevel"/>
    <w:tmpl w:val="D5F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D451F8"/>
    <w:multiLevelType w:val="hybridMultilevel"/>
    <w:tmpl w:val="BA40BC78"/>
    <w:lvl w:ilvl="0" w:tplc="FBA0D394">
      <w:start w:val="1"/>
      <w:numFmt w:val="bullet"/>
      <w:lvlText w:val=""/>
      <w:lvlJc w:val="left"/>
      <w:pPr>
        <w:ind w:left="1880" w:hanging="360"/>
      </w:pPr>
      <w:rPr>
        <w:rFonts w:ascii="Symbol" w:hAnsi="Symbol"/>
      </w:rPr>
    </w:lvl>
    <w:lvl w:ilvl="1" w:tplc="8B82846E">
      <w:start w:val="1"/>
      <w:numFmt w:val="bullet"/>
      <w:lvlText w:val=""/>
      <w:lvlJc w:val="left"/>
      <w:pPr>
        <w:ind w:left="1880" w:hanging="360"/>
      </w:pPr>
      <w:rPr>
        <w:rFonts w:ascii="Symbol" w:hAnsi="Symbol"/>
      </w:rPr>
    </w:lvl>
    <w:lvl w:ilvl="2" w:tplc="F1644220">
      <w:start w:val="1"/>
      <w:numFmt w:val="bullet"/>
      <w:lvlText w:val=""/>
      <w:lvlJc w:val="left"/>
      <w:pPr>
        <w:ind w:left="1880" w:hanging="360"/>
      </w:pPr>
      <w:rPr>
        <w:rFonts w:ascii="Symbol" w:hAnsi="Symbol"/>
      </w:rPr>
    </w:lvl>
    <w:lvl w:ilvl="3" w:tplc="3EEC5740">
      <w:start w:val="1"/>
      <w:numFmt w:val="bullet"/>
      <w:lvlText w:val=""/>
      <w:lvlJc w:val="left"/>
      <w:pPr>
        <w:ind w:left="1880" w:hanging="360"/>
      </w:pPr>
      <w:rPr>
        <w:rFonts w:ascii="Symbol" w:hAnsi="Symbol"/>
      </w:rPr>
    </w:lvl>
    <w:lvl w:ilvl="4" w:tplc="B0E27BA6">
      <w:start w:val="1"/>
      <w:numFmt w:val="bullet"/>
      <w:lvlText w:val=""/>
      <w:lvlJc w:val="left"/>
      <w:pPr>
        <w:ind w:left="1880" w:hanging="360"/>
      </w:pPr>
      <w:rPr>
        <w:rFonts w:ascii="Symbol" w:hAnsi="Symbol"/>
      </w:rPr>
    </w:lvl>
    <w:lvl w:ilvl="5" w:tplc="EE780D16">
      <w:start w:val="1"/>
      <w:numFmt w:val="bullet"/>
      <w:lvlText w:val=""/>
      <w:lvlJc w:val="left"/>
      <w:pPr>
        <w:ind w:left="1880" w:hanging="360"/>
      </w:pPr>
      <w:rPr>
        <w:rFonts w:ascii="Symbol" w:hAnsi="Symbol"/>
      </w:rPr>
    </w:lvl>
    <w:lvl w:ilvl="6" w:tplc="87DA3C6C">
      <w:start w:val="1"/>
      <w:numFmt w:val="bullet"/>
      <w:lvlText w:val=""/>
      <w:lvlJc w:val="left"/>
      <w:pPr>
        <w:ind w:left="1880" w:hanging="360"/>
      </w:pPr>
      <w:rPr>
        <w:rFonts w:ascii="Symbol" w:hAnsi="Symbol"/>
      </w:rPr>
    </w:lvl>
    <w:lvl w:ilvl="7" w:tplc="76DE9B28">
      <w:start w:val="1"/>
      <w:numFmt w:val="bullet"/>
      <w:lvlText w:val=""/>
      <w:lvlJc w:val="left"/>
      <w:pPr>
        <w:ind w:left="1880" w:hanging="360"/>
      </w:pPr>
      <w:rPr>
        <w:rFonts w:ascii="Symbol" w:hAnsi="Symbol"/>
      </w:rPr>
    </w:lvl>
    <w:lvl w:ilvl="8" w:tplc="F784260C">
      <w:start w:val="1"/>
      <w:numFmt w:val="bullet"/>
      <w:lvlText w:val=""/>
      <w:lvlJc w:val="left"/>
      <w:pPr>
        <w:ind w:left="1880" w:hanging="360"/>
      </w:pPr>
      <w:rPr>
        <w:rFonts w:ascii="Symbol" w:hAnsi="Symbol"/>
      </w:rPr>
    </w:lvl>
  </w:abstractNum>
  <w:abstractNum w:abstractNumId="49" w15:restartNumberingAfterBreak="0">
    <w:nsid w:val="41257628"/>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35D7730"/>
    <w:multiLevelType w:val="hybridMultilevel"/>
    <w:tmpl w:val="65968FB6"/>
    <w:lvl w:ilvl="0" w:tplc="93442C9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3886D43"/>
    <w:multiLevelType w:val="hybridMultilevel"/>
    <w:tmpl w:val="EA844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E2569A"/>
    <w:multiLevelType w:val="multilevel"/>
    <w:tmpl w:val="560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DA4E70"/>
    <w:multiLevelType w:val="hybridMultilevel"/>
    <w:tmpl w:val="8DE4CC62"/>
    <w:lvl w:ilvl="0" w:tplc="863AEDB0">
      <w:start w:val="1"/>
      <w:numFmt w:val="decimal"/>
      <w:lvlText w:val="%1."/>
      <w:lvlJc w:val="left"/>
      <w:pPr>
        <w:ind w:left="720" w:hanging="360"/>
      </w:pPr>
    </w:lvl>
    <w:lvl w:ilvl="1" w:tplc="0A2EF914">
      <w:start w:val="1"/>
      <w:numFmt w:val="lowerLetter"/>
      <w:lvlText w:val="%2."/>
      <w:lvlJc w:val="left"/>
      <w:pPr>
        <w:ind w:left="1440" w:hanging="360"/>
      </w:pPr>
    </w:lvl>
    <w:lvl w:ilvl="2" w:tplc="042EC976">
      <w:start w:val="1"/>
      <w:numFmt w:val="lowerRoman"/>
      <w:lvlText w:val="%3."/>
      <w:lvlJc w:val="right"/>
      <w:pPr>
        <w:ind w:left="2160" w:hanging="180"/>
      </w:pPr>
    </w:lvl>
    <w:lvl w:ilvl="3" w:tplc="53987F9A">
      <w:start w:val="1"/>
      <w:numFmt w:val="decimal"/>
      <w:lvlText w:val="%4."/>
      <w:lvlJc w:val="left"/>
      <w:pPr>
        <w:ind w:left="2880" w:hanging="360"/>
      </w:pPr>
    </w:lvl>
    <w:lvl w:ilvl="4" w:tplc="ABC404AC">
      <w:start w:val="1"/>
      <w:numFmt w:val="lowerLetter"/>
      <w:lvlText w:val="%5."/>
      <w:lvlJc w:val="left"/>
      <w:pPr>
        <w:ind w:left="3600" w:hanging="360"/>
      </w:pPr>
    </w:lvl>
    <w:lvl w:ilvl="5" w:tplc="BE685242">
      <w:start w:val="1"/>
      <w:numFmt w:val="lowerRoman"/>
      <w:lvlText w:val="%6."/>
      <w:lvlJc w:val="right"/>
      <w:pPr>
        <w:ind w:left="4320" w:hanging="180"/>
      </w:pPr>
    </w:lvl>
    <w:lvl w:ilvl="6" w:tplc="FDD20622">
      <w:start w:val="1"/>
      <w:numFmt w:val="decimal"/>
      <w:lvlText w:val="%7."/>
      <w:lvlJc w:val="left"/>
      <w:pPr>
        <w:ind w:left="5040" w:hanging="360"/>
      </w:pPr>
    </w:lvl>
    <w:lvl w:ilvl="7" w:tplc="A9DE47EC">
      <w:start w:val="1"/>
      <w:numFmt w:val="lowerLetter"/>
      <w:lvlText w:val="%8."/>
      <w:lvlJc w:val="left"/>
      <w:pPr>
        <w:ind w:left="5760" w:hanging="360"/>
      </w:pPr>
    </w:lvl>
    <w:lvl w:ilvl="8" w:tplc="76840BE2">
      <w:start w:val="1"/>
      <w:numFmt w:val="lowerRoman"/>
      <w:lvlText w:val="%9."/>
      <w:lvlJc w:val="right"/>
      <w:pPr>
        <w:ind w:left="6480" w:hanging="180"/>
      </w:pPr>
    </w:lvl>
  </w:abstractNum>
  <w:abstractNum w:abstractNumId="54" w15:restartNumberingAfterBreak="0">
    <w:nsid w:val="4C482C39"/>
    <w:multiLevelType w:val="hybridMultilevel"/>
    <w:tmpl w:val="7E46A05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CCF747F"/>
    <w:multiLevelType w:val="hybridMultilevel"/>
    <w:tmpl w:val="9D6A623A"/>
    <w:lvl w:ilvl="0" w:tplc="AC2C8874">
      <w:start w:val="1"/>
      <w:numFmt w:val="upperLetter"/>
      <w:lvlText w:val="%1)"/>
      <w:lvlJc w:val="left"/>
      <w:pPr>
        <w:ind w:left="1440" w:hanging="360"/>
      </w:pPr>
    </w:lvl>
    <w:lvl w:ilvl="1" w:tplc="35265342">
      <w:start w:val="1"/>
      <w:numFmt w:val="upperLetter"/>
      <w:lvlText w:val="%2)"/>
      <w:lvlJc w:val="left"/>
      <w:pPr>
        <w:ind w:left="1440" w:hanging="360"/>
      </w:pPr>
    </w:lvl>
    <w:lvl w:ilvl="2" w:tplc="AFFE1AC2">
      <w:start w:val="1"/>
      <w:numFmt w:val="lowerRoman"/>
      <w:lvlText w:val="%3."/>
      <w:lvlJc w:val="right"/>
      <w:pPr>
        <w:ind w:left="2880" w:hanging="360"/>
      </w:pPr>
    </w:lvl>
    <w:lvl w:ilvl="3" w:tplc="B95A4426">
      <w:start w:val="1"/>
      <w:numFmt w:val="upperLetter"/>
      <w:lvlText w:val="%4)"/>
      <w:lvlJc w:val="left"/>
      <w:pPr>
        <w:ind w:left="1440" w:hanging="360"/>
      </w:pPr>
    </w:lvl>
    <w:lvl w:ilvl="4" w:tplc="B854F002">
      <w:start w:val="1"/>
      <w:numFmt w:val="upperLetter"/>
      <w:lvlText w:val="%5)"/>
      <w:lvlJc w:val="left"/>
      <w:pPr>
        <w:ind w:left="1440" w:hanging="360"/>
      </w:pPr>
    </w:lvl>
    <w:lvl w:ilvl="5" w:tplc="1C006D00">
      <w:start w:val="1"/>
      <w:numFmt w:val="upperLetter"/>
      <w:lvlText w:val="%6)"/>
      <w:lvlJc w:val="left"/>
      <w:pPr>
        <w:ind w:left="1440" w:hanging="360"/>
      </w:pPr>
    </w:lvl>
    <w:lvl w:ilvl="6" w:tplc="3A0429FE">
      <w:start w:val="1"/>
      <w:numFmt w:val="upperLetter"/>
      <w:lvlText w:val="%7)"/>
      <w:lvlJc w:val="left"/>
      <w:pPr>
        <w:ind w:left="1440" w:hanging="360"/>
      </w:pPr>
    </w:lvl>
    <w:lvl w:ilvl="7" w:tplc="6D887914">
      <w:start w:val="1"/>
      <w:numFmt w:val="upperLetter"/>
      <w:lvlText w:val="%8)"/>
      <w:lvlJc w:val="left"/>
      <w:pPr>
        <w:ind w:left="1440" w:hanging="360"/>
      </w:pPr>
    </w:lvl>
    <w:lvl w:ilvl="8" w:tplc="80D2733E">
      <w:start w:val="1"/>
      <w:numFmt w:val="upperLetter"/>
      <w:lvlText w:val="%9)"/>
      <w:lvlJc w:val="left"/>
      <w:pPr>
        <w:ind w:left="1440" w:hanging="360"/>
      </w:pPr>
    </w:lvl>
  </w:abstractNum>
  <w:abstractNum w:abstractNumId="56" w15:restartNumberingAfterBreak="0">
    <w:nsid w:val="4D0E5942"/>
    <w:multiLevelType w:val="hybridMultilevel"/>
    <w:tmpl w:val="EC5A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215B20"/>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F681D4F"/>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F7924D5"/>
    <w:multiLevelType w:val="hybridMultilevel"/>
    <w:tmpl w:val="9880CE0A"/>
    <w:lvl w:ilvl="0" w:tplc="D988C3E8">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12003E2"/>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59A3E5C"/>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6FA0B88"/>
    <w:multiLevelType w:val="hybridMultilevel"/>
    <w:tmpl w:val="F1E81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9374B11"/>
    <w:multiLevelType w:val="hybridMultilevel"/>
    <w:tmpl w:val="B50621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9CF1143"/>
    <w:multiLevelType w:val="hybridMultilevel"/>
    <w:tmpl w:val="512EA6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AF060FA"/>
    <w:multiLevelType w:val="hybridMultilevel"/>
    <w:tmpl w:val="8C505F32"/>
    <w:lvl w:ilvl="0" w:tplc="0C090017">
      <w:start w:val="1"/>
      <w:numFmt w:val="lowerLetter"/>
      <w:lvlText w:val="%1)"/>
      <w:lvlJc w:val="left"/>
      <w:pPr>
        <w:ind w:left="1077" w:hanging="360"/>
      </w:pPr>
    </w:lvl>
    <w:lvl w:ilvl="1" w:tplc="5F8AB2DC">
      <w:start w:val="1"/>
      <w:numFmt w:val="lowerLetter"/>
      <w:lvlText w:val="(%2)"/>
      <w:lvlJc w:val="left"/>
      <w:pPr>
        <w:ind w:left="1812" w:hanging="375"/>
      </w:pPr>
      <w:rPr>
        <w:rFonts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6" w15:restartNumberingAfterBreak="0">
    <w:nsid w:val="5B0935D2"/>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B1737BD"/>
    <w:multiLevelType w:val="hybridMultilevel"/>
    <w:tmpl w:val="512EA6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8E1DBB"/>
    <w:multiLevelType w:val="hybridMultilevel"/>
    <w:tmpl w:val="81D2B54A"/>
    <w:lvl w:ilvl="0" w:tplc="9A901624">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E7C76BA"/>
    <w:multiLevelType w:val="hybridMultilevel"/>
    <w:tmpl w:val="41302224"/>
    <w:lvl w:ilvl="0" w:tplc="10AA8F12">
      <w:start w:val="1"/>
      <w:numFmt w:val="lowerLetter"/>
      <w:lvlText w:val="%1)"/>
      <w:lvlJc w:val="left"/>
      <w:pPr>
        <w:ind w:left="720" w:hanging="360"/>
      </w:pPr>
    </w:lvl>
    <w:lvl w:ilvl="1" w:tplc="1C66C950">
      <w:start w:val="1"/>
      <w:numFmt w:val="lowerLetter"/>
      <w:lvlText w:val="%2)"/>
      <w:lvlJc w:val="left"/>
      <w:pPr>
        <w:ind w:left="720" w:hanging="360"/>
      </w:pPr>
    </w:lvl>
    <w:lvl w:ilvl="2" w:tplc="ADDC5D32">
      <w:start w:val="1"/>
      <w:numFmt w:val="lowerLetter"/>
      <w:lvlText w:val="%3)"/>
      <w:lvlJc w:val="left"/>
      <w:pPr>
        <w:ind w:left="720" w:hanging="360"/>
      </w:pPr>
    </w:lvl>
    <w:lvl w:ilvl="3" w:tplc="B16CFC12">
      <w:start w:val="1"/>
      <w:numFmt w:val="lowerLetter"/>
      <w:lvlText w:val="%4)"/>
      <w:lvlJc w:val="left"/>
      <w:pPr>
        <w:ind w:left="720" w:hanging="360"/>
      </w:pPr>
    </w:lvl>
    <w:lvl w:ilvl="4" w:tplc="C7D4834E">
      <w:start w:val="1"/>
      <w:numFmt w:val="lowerLetter"/>
      <w:lvlText w:val="%5)"/>
      <w:lvlJc w:val="left"/>
      <w:pPr>
        <w:ind w:left="720" w:hanging="360"/>
      </w:pPr>
    </w:lvl>
    <w:lvl w:ilvl="5" w:tplc="EDBAA8C2">
      <w:start w:val="1"/>
      <w:numFmt w:val="lowerLetter"/>
      <w:lvlText w:val="%6)"/>
      <w:lvlJc w:val="left"/>
      <w:pPr>
        <w:ind w:left="720" w:hanging="360"/>
      </w:pPr>
    </w:lvl>
    <w:lvl w:ilvl="6" w:tplc="B14A1190">
      <w:start w:val="1"/>
      <w:numFmt w:val="lowerLetter"/>
      <w:lvlText w:val="%7)"/>
      <w:lvlJc w:val="left"/>
      <w:pPr>
        <w:ind w:left="720" w:hanging="360"/>
      </w:pPr>
    </w:lvl>
    <w:lvl w:ilvl="7" w:tplc="23AAAC84">
      <w:start w:val="1"/>
      <w:numFmt w:val="lowerLetter"/>
      <w:lvlText w:val="%8)"/>
      <w:lvlJc w:val="left"/>
      <w:pPr>
        <w:ind w:left="720" w:hanging="360"/>
      </w:pPr>
    </w:lvl>
    <w:lvl w:ilvl="8" w:tplc="EDC40758">
      <w:start w:val="1"/>
      <w:numFmt w:val="lowerLetter"/>
      <w:lvlText w:val="%9)"/>
      <w:lvlJc w:val="left"/>
      <w:pPr>
        <w:ind w:left="720" w:hanging="360"/>
      </w:pPr>
    </w:lvl>
  </w:abstractNum>
  <w:abstractNum w:abstractNumId="70" w15:restartNumberingAfterBreak="0">
    <w:nsid w:val="5ED6739A"/>
    <w:multiLevelType w:val="hybridMultilevel"/>
    <w:tmpl w:val="4B9E4EC4"/>
    <w:lvl w:ilvl="0" w:tplc="9A901624">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5B7106"/>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0073D01"/>
    <w:multiLevelType w:val="hybridMultilevel"/>
    <w:tmpl w:val="D7DA7A5C"/>
    <w:lvl w:ilvl="0" w:tplc="3EA0FB34">
      <w:start w:val="1"/>
      <w:numFmt w:val="upperLetter"/>
      <w:lvlText w:val="%1)"/>
      <w:lvlJc w:val="left"/>
      <w:pPr>
        <w:ind w:left="1440" w:hanging="360"/>
      </w:pPr>
    </w:lvl>
    <w:lvl w:ilvl="1" w:tplc="7C5E8E7E">
      <w:start w:val="1"/>
      <w:numFmt w:val="upperLetter"/>
      <w:lvlText w:val="%2)"/>
      <w:lvlJc w:val="left"/>
      <w:pPr>
        <w:ind w:left="1440" w:hanging="360"/>
      </w:pPr>
    </w:lvl>
    <w:lvl w:ilvl="2" w:tplc="9A3201C2">
      <w:start w:val="1"/>
      <w:numFmt w:val="lowerRoman"/>
      <w:lvlText w:val="%3."/>
      <w:lvlJc w:val="right"/>
      <w:pPr>
        <w:ind w:left="2880" w:hanging="360"/>
      </w:pPr>
    </w:lvl>
    <w:lvl w:ilvl="3" w:tplc="887C660C">
      <w:start w:val="1"/>
      <w:numFmt w:val="upperLetter"/>
      <w:lvlText w:val="%4)"/>
      <w:lvlJc w:val="left"/>
      <w:pPr>
        <w:ind w:left="1440" w:hanging="360"/>
      </w:pPr>
    </w:lvl>
    <w:lvl w:ilvl="4" w:tplc="2FF2E6C6">
      <w:start w:val="1"/>
      <w:numFmt w:val="upperLetter"/>
      <w:lvlText w:val="%5)"/>
      <w:lvlJc w:val="left"/>
      <w:pPr>
        <w:ind w:left="1440" w:hanging="360"/>
      </w:pPr>
    </w:lvl>
    <w:lvl w:ilvl="5" w:tplc="C3123EF4">
      <w:start w:val="1"/>
      <w:numFmt w:val="upperLetter"/>
      <w:lvlText w:val="%6)"/>
      <w:lvlJc w:val="left"/>
      <w:pPr>
        <w:ind w:left="1440" w:hanging="360"/>
      </w:pPr>
    </w:lvl>
    <w:lvl w:ilvl="6" w:tplc="A4921034">
      <w:start w:val="1"/>
      <w:numFmt w:val="upperLetter"/>
      <w:lvlText w:val="%7)"/>
      <w:lvlJc w:val="left"/>
      <w:pPr>
        <w:ind w:left="1440" w:hanging="360"/>
      </w:pPr>
    </w:lvl>
    <w:lvl w:ilvl="7" w:tplc="10481A30">
      <w:start w:val="1"/>
      <w:numFmt w:val="upperLetter"/>
      <w:lvlText w:val="%8)"/>
      <w:lvlJc w:val="left"/>
      <w:pPr>
        <w:ind w:left="1440" w:hanging="360"/>
      </w:pPr>
    </w:lvl>
    <w:lvl w:ilvl="8" w:tplc="02B663B4">
      <w:start w:val="1"/>
      <w:numFmt w:val="upperLetter"/>
      <w:lvlText w:val="%9)"/>
      <w:lvlJc w:val="left"/>
      <w:pPr>
        <w:ind w:left="1440" w:hanging="360"/>
      </w:pPr>
    </w:lvl>
  </w:abstractNum>
  <w:abstractNum w:abstractNumId="73" w15:restartNumberingAfterBreak="0">
    <w:nsid w:val="63951CAC"/>
    <w:multiLevelType w:val="hybridMultilevel"/>
    <w:tmpl w:val="50706736"/>
    <w:lvl w:ilvl="0" w:tplc="1E68E508">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3CBE152"/>
    <w:multiLevelType w:val="hybridMultilevel"/>
    <w:tmpl w:val="4E78A766"/>
    <w:lvl w:ilvl="0" w:tplc="910E58F0">
      <w:start w:val="1"/>
      <w:numFmt w:val="lowerLetter"/>
      <w:lvlText w:val="%1."/>
      <w:lvlJc w:val="left"/>
      <w:pPr>
        <w:ind w:left="720" w:hanging="360"/>
      </w:pPr>
    </w:lvl>
    <w:lvl w:ilvl="1" w:tplc="772649A4">
      <w:start w:val="1"/>
      <w:numFmt w:val="lowerLetter"/>
      <w:lvlText w:val="%2."/>
      <w:lvlJc w:val="left"/>
      <w:pPr>
        <w:ind w:left="1440" w:hanging="360"/>
      </w:pPr>
    </w:lvl>
    <w:lvl w:ilvl="2" w:tplc="A5F29E06">
      <w:start w:val="1"/>
      <w:numFmt w:val="lowerRoman"/>
      <w:lvlText w:val="%3."/>
      <w:lvlJc w:val="right"/>
      <w:pPr>
        <w:ind w:left="2160" w:hanging="180"/>
      </w:pPr>
    </w:lvl>
    <w:lvl w:ilvl="3" w:tplc="E012CD52">
      <w:start w:val="1"/>
      <w:numFmt w:val="decimal"/>
      <w:lvlText w:val="%4."/>
      <w:lvlJc w:val="left"/>
      <w:pPr>
        <w:ind w:left="2880" w:hanging="360"/>
      </w:pPr>
    </w:lvl>
    <w:lvl w:ilvl="4" w:tplc="4030C896">
      <w:start w:val="1"/>
      <w:numFmt w:val="lowerLetter"/>
      <w:lvlText w:val="%5."/>
      <w:lvlJc w:val="left"/>
      <w:pPr>
        <w:ind w:left="3600" w:hanging="360"/>
      </w:pPr>
    </w:lvl>
    <w:lvl w:ilvl="5" w:tplc="A068450A">
      <w:start w:val="1"/>
      <w:numFmt w:val="lowerRoman"/>
      <w:lvlText w:val="%6."/>
      <w:lvlJc w:val="right"/>
      <w:pPr>
        <w:ind w:left="4320" w:hanging="180"/>
      </w:pPr>
    </w:lvl>
    <w:lvl w:ilvl="6" w:tplc="EDB85906">
      <w:start w:val="1"/>
      <w:numFmt w:val="decimal"/>
      <w:lvlText w:val="%7."/>
      <w:lvlJc w:val="left"/>
      <w:pPr>
        <w:ind w:left="5040" w:hanging="360"/>
      </w:pPr>
    </w:lvl>
    <w:lvl w:ilvl="7" w:tplc="CEAC46F4">
      <w:start w:val="1"/>
      <w:numFmt w:val="lowerLetter"/>
      <w:lvlText w:val="%8."/>
      <w:lvlJc w:val="left"/>
      <w:pPr>
        <w:ind w:left="5760" w:hanging="360"/>
      </w:pPr>
    </w:lvl>
    <w:lvl w:ilvl="8" w:tplc="7D640716">
      <w:start w:val="1"/>
      <w:numFmt w:val="lowerRoman"/>
      <w:lvlText w:val="%9."/>
      <w:lvlJc w:val="right"/>
      <w:pPr>
        <w:ind w:left="6480" w:hanging="180"/>
      </w:pPr>
    </w:lvl>
  </w:abstractNum>
  <w:abstractNum w:abstractNumId="75" w15:restartNumberingAfterBreak="0">
    <w:nsid w:val="6504289C"/>
    <w:multiLevelType w:val="hybridMultilevel"/>
    <w:tmpl w:val="584234D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5F95FB0"/>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8C239B9"/>
    <w:multiLevelType w:val="hybridMultilevel"/>
    <w:tmpl w:val="4058BB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AAC266D"/>
    <w:multiLevelType w:val="hybridMultilevel"/>
    <w:tmpl w:val="C226B7D6"/>
    <w:lvl w:ilvl="0" w:tplc="17DA4DCA">
      <w:start w:val="1"/>
      <w:numFmt w:val="bullet"/>
      <w:lvlText w:val=""/>
      <w:lvlJc w:val="left"/>
      <w:pPr>
        <w:ind w:left="1880" w:hanging="360"/>
      </w:pPr>
      <w:rPr>
        <w:rFonts w:ascii="Symbol" w:hAnsi="Symbol"/>
      </w:rPr>
    </w:lvl>
    <w:lvl w:ilvl="1" w:tplc="C436C04C">
      <w:start w:val="1"/>
      <w:numFmt w:val="bullet"/>
      <w:lvlText w:val=""/>
      <w:lvlJc w:val="left"/>
      <w:pPr>
        <w:ind w:left="1880" w:hanging="360"/>
      </w:pPr>
      <w:rPr>
        <w:rFonts w:ascii="Symbol" w:hAnsi="Symbol"/>
      </w:rPr>
    </w:lvl>
    <w:lvl w:ilvl="2" w:tplc="D0747296">
      <w:start w:val="1"/>
      <w:numFmt w:val="bullet"/>
      <w:lvlText w:val=""/>
      <w:lvlJc w:val="left"/>
      <w:pPr>
        <w:ind w:left="1880" w:hanging="360"/>
      </w:pPr>
      <w:rPr>
        <w:rFonts w:ascii="Symbol" w:hAnsi="Symbol"/>
      </w:rPr>
    </w:lvl>
    <w:lvl w:ilvl="3" w:tplc="86F6EFC4">
      <w:start w:val="1"/>
      <w:numFmt w:val="bullet"/>
      <w:lvlText w:val=""/>
      <w:lvlJc w:val="left"/>
      <w:pPr>
        <w:ind w:left="1880" w:hanging="360"/>
      </w:pPr>
      <w:rPr>
        <w:rFonts w:ascii="Symbol" w:hAnsi="Symbol"/>
      </w:rPr>
    </w:lvl>
    <w:lvl w:ilvl="4" w:tplc="FB3AA0FC">
      <w:start w:val="1"/>
      <w:numFmt w:val="bullet"/>
      <w:lvlText w:val=""/>
      <w:lvlJc w:val="left"/>
      <w:pPr>
        <w:ind w:left="1880" w:hanging="360"/>
      </w:pPr>
      <w:rPr>
        <w:rFonts w:ascii="Symbol" w:hAnsi="Symbol"/>
      </w:rPr>
    </w:lvl>
    <w:lvl w:ilvl="5" w:tplc="56CEB306">
      <w:start w:val="1"/>
      <w:numFmt w:val="bullet"/>
      <w:lvlText w:val=""/>
      <w:lvlJc w:val="left"/>
      <w:pPr>
        <w:ind w:left="1880" w:hanging="360"/>
      </w:pPr>
      <w:rPr>
        <w:rFonts w:ascii="Symbol" w:hAnsi="Symbol"/>
      </w:rPr>
    </w:lvl>
    <w:lvl w:ilvl="6" w:tplc="8B9C58DC">
      <w:start w:val="1"/>
      <w:numFmt w:val="bullet"/>
      <w:lvlText w:val=""/>
      <w:lvlJc w:val="left"/>
      <w:pPr>
        <w:ind w:left="1880" w:hanging="360"/>
      </w:pPr>
      <w:rPr>
        <w:rFonts w:ascii="Symbol" w:hAnsi="Symbol"/>
      </w:rPr>
    </w:lvl>
    <w:lvl w:ilvl="7" w:tplc="6C00D534">
      <w:start w:val="1"/>
      <w:numFmt w:val="bullet"/>
      <w:lvlText w:val=""/>
      <w:lvlJc w:val="left"/>
      <w:pPr>
        <w:ind w:left="1880" w:hanging="360"/>
      </w:pPr>
      <w:rPr>
        <w:rFonts w:ascii="Symbol" w:hAnsi="Symbol"/>
      </w:rPr>
    </w:lvl>
    <w:lvl w:ilvl="8" w:tplc="B9B4D8A4">
      <w:start w:val="1"/>
      <w:numFmt w:val="bullet"/>
      <w:lvlText w:val=""/>
      <w:lvlJc w:val="left"/>
      <w:pPr>
        <w:ind w:left="1880" w:hanging="360"/>
      </w:pPr>
      <w:rPr>
        <w:rFonts w:ascii="Symbol" w:hAnsi="Symbol"/>
      </w:rPr>
    </w:lvl>
  </w:abstractNum>
  <w:abstractNum w:abstractNumId="79" w15:restartNumberingAfterBreak="0">
    <w:nsid w:val="6E71420A"/>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27012FA"/>
    <w:multiLevelType w:val="hybridMultilevel"/>
    <w:tmpl w:val="7392347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1" w15:restartNumberingAfterBreak="0">
    <w:nsid w:val="72933076"/>
    <w:multiLevelType w:val="hybridMultilevel"/>
    <w:tmpl w:val="BF189720"/>
    <w:lvl w:ilvl="0" w:tplc="42120738">
      <w:start w:val="1"/>
      <w:numFmt w:val="bullet"/>
      <w:lvlText w:val=""/>
      <w:lvlJc w:val="left"/>
      <w:pPr>
        <w:ind w:left="720" w:hanging="360"/>
      </w:pPr>
      <w:rPr>
        <w:rFonts w:ascii="Symbol" w:hAnsi="Symbol"/>
      </w:rPr>
    </w:lvl>
    <w:lvl w:ilvl="1" w:tplc="4656B846">
      <w:start w:val="1"/>
      <w:numFmt w:val="bullet"/>
      <w:lvlText w:val=""/>
      <w:lvlJc w:val="left"/>
      <w:pPr>
        <w:ind w:left="720" w:hanging="360"/>
      </w:pPr>
      <w:rPr>
        <w:rFonts w:ascii="Symbol" w:hAnsi="Symbol"/>
      </w:rPr>
    </w:lvl>
    <w:lvl w:ilvl="2" w:tplc="DDC0B65A">
      <w:start w:val="1"/>
      <w:numFmt w:val="bullet"/>
      <w:lvlText w:val=""/>
      <w:lvlJc w:val="left"/>
      <w:pPr>
        <w:ind w:left="720" w:hanging="360"/>
      </w:pPr>
      <w:rPr>
        <w:rFonts w:ascii="Symbol" w:hAnsi="Symbol"/>
      </w:rPr>
    </w:lvl>
    <w:lvl w:ilvl="3" w:tplc="3EE060C8">
      <w:start w:val="1"/>
      <w:numFmt w:val="bullet"/>
      <w:lvlText w:val=""/>
      <w:lvlJc w:val="left"/>
      <w:pPr>
        <w:ind w:left="720" w:hanging="360"/>
      </w:pPr>
      <w:rPr>
        <w:rFonts w:ascii="Symbol" w:hAnsi="Symbol"/>
      </w:rPr>
    </w:lvl>
    <w:lvl w:ilvl="4" w:tplc="2DCA2948">
      <w:start w:val="1"/>
      <w:numFmt w:val="bullet"/>
      <w:lvlText w:val=""/>
      <w:lvlJc w:val="left"/>
      <w:pPr>
        <w:ind w:left="720" w:hanging="360"/>
      </w:pPr>
      <w:rPr>
        <w:rFonts w:ascii="Symbol" w:hAnsi="Symbol"/>
      </w:rPr>
    </w:lvl>
    <w:lvl w:ilvl="5" w:tplc="FC6AF260">
      <w:start w:val="1"/>
      <w:numFmt w:val="bullet"/>
      <w:lvlText w:val=""/>
      <w:lvlJc w:val="left"/>
      <w:pPr>
        <w:ind w:left="720" w:hanging="360"/>
      </w:pPr>
      <w:rPr>
        <w:rFonts w:ascii="Symbol" w:hAnsi="Symbol"/>
      </w:rPr>
    </w:lvl>
    <w:lvl w:ilvl="6" w:tplc="D0B653BE">
      <w:start w:val="1"/>
      <w:numFmt w:val="bullet"/>
      <w:lvlText w:val=""/>
      <w:lvlJc w:val="left"/>
      <w:pPr>
        <w:ind w:left="720" w:hanging="360"/>
      </w:pPr>
      <w:rPr>
        <w:rFonts w:ascii="Symbol" w:hAnsi="Symbol"/>
      </w:rPr>
    </w:lvl>
    <w:lvl w:ilvl="7" w:tplc="1764BFDE">
      <w:start w:val="1"/>
      <w:numFmt w:val="bullet"/>
      <w:lvlText w:val=""/>
      <w:lvlJc w:val="left"/>
      <w:pPr>
        <w:ind w:left="720" w:hanging="360"/>
      </w:pPr>
      <w:rPr>
        <w:rFonts w:ascii="Symbol" w:hAnsi="Symbol"/>
      </w:rPr>
    </w:lvl>
    <w:lvl w:ilvl="8" w:tplc="351492F2">
      <w:start w:val="1"/>
      <w:numFmt w:val="bullet"/>
      <w:lvlText w:val=""/>
      <w:lvlJc w:val="left"/>
      <w:pPr>
        <w:ind w:left="720" w:hanging="360"/>
      </w:pPr>
      <w:rPr>
        <w:rFonts w:ascii="Symbol" w:hAnsi="Symbol"/>
      </w:rPr>
    </w:lvl>
  </w:abstractNum>
  <w:abstractNum w:abstractNumId="82" w15:restartNumberingAfterBreak="0">
    <w:nsid w:val="73567955"/>
    <w:multiLevelType w:val="hybridMultilevel"/>
    <w:tmpl w:val="16BA2838"/>
    <w:lvl w:ilvl="0" w:tplc="9A901624">
      <w:start w:val="1"/>
      <w:numFmt w:val="decimal"/>
      <w:lvlText w:val="2.%1"/>
      <w:lvlJc w:val="left"/>
      <w:pPr>
        <w:ind w:left="720" w:hanging="360"/>
      </w:pPr>
      <w:rPr>
        <w:rFonts w:hint="default"/>
      </w:rPr>
    </w:lvl>
    <w:lvl w:ilvl="1" w:tplc="701C6E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39D2313"/>
    <w:multiLevelType w:val="hybridMultilevel"/>
    <w:tmpl w:val="A364CB4A"/>
    <w:lvl w:ilvl="0" w:tplc="4C189890">
      <w:start w:val="1"/>
      <w:numFmt w:val="lowerLetter"/>
      <w:lvlText w:val="%1)"/>
      <w:lvlJc w:val="left"/>
      <w:pPr>
        <w:ind w:left="2160" w:hanging="360"/>
      </w:pPr>
    </w:lvl>
    <w:lvl w:ilvl="1" w:tplc="60842482">
      <w:start w:val="1"/>
      <w:numFmt w:val="lowerLetter"/>
      <w:lvlText w:val="%2)"/>
      <w:lvlJc w:val="left"/>
      <w:pPr>
        <w:ind w:left="2160" w:hanging="360"/>
      </w:pPr>
    </w:lvl>
    <w:lvl w:ilvl="2" w:tplc="4B1A775C">
      <w:start w:val="1"/>
      <w:numFmt w:val="lowerRoman"/>
      <w:lvlText w:val="%3."/>
      <w:lvlJc w:val="right"/>
      <w:pPr>
        <w:ind w:left="2880" w:hanging="360"/>
      </w:pPr>
    </w:lvl>
    <w:lvl w:ilvl="3" w:tplc="7FE27F54">
      <w:start w:val="1"/>
      <w:numFmt w:val="lowerLetter"/>
      <w:lvlText w:val="%4)"/>
      <w:lvlJc w:val="left"/>
      <w:pPr>
        <w:ind w:left="2160" w:hanging="360"/>
      </w:pPr>
    </w:lvl>
    <w:lvl w:ilvl="4" w:tplc="54D4D15E">
      <w:start w:val="1"/>
      <w:numFmt w:val="lowerLetter"/>
      <w:lvlText w:val="%5)"/>
      <w:lvlJc w:val="left"/>
      <w:pPr>
        <w:ind w:left="2160" w:hanging="360"/>
      </w:pPr>
    </w:lvl>
    <w:lvl w:ilvl="5" w:tplc="BEFA0F0C">
      <w:start w:val="1"/>
      <w:numFmt w:val="lowerLetter"/>
      <w:lvlText w:val="%6)"/>
      <w:lvlJc w:val="left"/>
      <w:pPr>
        <w:ind w:left="2160" w:hanging="360"/>
      </w:pPr>
    </w:lvl>
    <w:lvl w:ilvl="6" w:tplc="A984B9BE">
      <w:start w:val="1"/>
      <w:numFmt w:val="lowerLetter"/>
      <w:lvlText w:val="%7)"/>
      <w:lvlJc w:val="left"/>
      <w:pPr>
        <w:ind w:left="2160" w:hanging="360"/>
      </w:pPr>
    </w:lvl>
    <w:lvl w:ilvl="7" w:tplc="38F8D994">
      <w:start w:val="1"/>
      <w:numFmt w:val="lowerLetter"/>
      <w:lvlText w:val="%8)"/>
      <w:lvlJc w:val="left"/>
      <w:pPr>
        <w:ind w:left="2160" w:hanging="360"/>
      </w:pPr>
    </w:lvl>
    <w:lvl w:ilvl="8" w:tplc="89A02E3C">
      <w:start w:val="1"/>
      <w:numFmt w:val="lowerLetter"/>
      <w:lvlText w:val="%9)"/>
      <w:lvlJc w:val="left"/>
      <w:pPr>
        <w:ind w:left="2160" w:hanging="360"/>
      </w:pPr>
    </w:lvl>
  </w:abstractNum>
  <w:abstractNum w:abstractNumId="84" w15:restartNumberingAfterBreak="0">
    <w:nsid w:val="74750907"/>
    <w:multiLevelType w:val="hybridMultilevel"/>
    <w:tmpl w:val="EBAA6D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4995D6F"/>
    <w:multiLevelType w:val="hybridMultilevel"/>
    <w:tmpl w:val="5D445B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774F5B77"/>
    <w:multiLevelType w:val="hybridMultilevel"/>
    <w:tmpl w:val="602856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7" w15:restartNumberingAfterBreak="0">
    <w:nsid w:val="784834EB"/>
    <w:multiLevelType w:val="multilevel"/>
    <w:tmpl w:val="CEB6C68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88D03AC"/>
    <w:multiLevelType w:val="hybridMultilevel"/>
    <w:tmpl w:val="5D445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79440425"/>
    <w:multiLevelType w:val="hybridMultilevel"/>
    <w:tmpl w:val="4614E5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96451B8"/>
    <w:multiLevelType w:val="hybridMultilevel"/>
    <w:tmpl w:val="7FC65F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B455B6B"/>
    <w:multiLevelType w:val="hybridMultilevel"/>
    <w:tmpl w:val="D9A89096"/>
    <w:lvl w:ilvl="0" w:tplc="4AE45DA2">
      <w:start w:val="1"/>
      <w:numFmt w:val="lowerLetter"/>
      <w:lvlText w:val="%1)"/>
      <w:lvlJc w:val="left"/>
      <w:pPr>
        <w:ind w:left="1780" w:hanging="360"/>
      </w:pPr>
    </w:lvl>
    <w:lvl w:ilvl="1" w:tplc="83109F2A">
      <w:start w:val="1"/>
      <w:numFmt w:val="lowerLetter"/>
      <w:lvlText w:val="%2)"/>
      <w:lvlJc w:val="left"/>
      <w:pPr>
        <w:ind w:left="1780" w:hanging="360"/>
      </w:pPr>
    </w:lvl>
    <w:lvl w:ilvl="2" w:tplc="9FD2E778">
      <w:start w:val="1"/>
      <w:numFmt w:val="lowerLetter"/>
      <w:lvlText w:val="%3)"/>
      <w:lvlJc w:val="left"/>
      <w:pPr>
        <w:ind w:left="1780" w:hanging="360"/>
      </w:pPr>
    </w:lvl>
    <w:lvl w:ilvl="3" w:tplc="7B0278A2">
      <w:start w:val="1"/>
      <w:numFmt w:val="lowerLetter"/>
      <w:lvlText w:val="%4)"/>
      <w:lvlJc w:val="left"/>
      <w:pPr>
        <w:ind w:left="1780" w:hanging="360"/>
      </w:pPr>
    </w:lvl>
    <w:lvl w:ilvl="4" w:tplc="65E0B970">
      <w:start w:val="1"/>
      <w:numFmt w:val="lowerLetter"/>
      <w:lvlText w:val="%5)"/>
      <w:lvlJc w:val="left"/>
      <w:pPr>
        <w:ind w:left="1780" w:hanging="360"/>
      </w:pPr>
    </w:lvl>
    <w:lvl w:ilvl="5" w:tplc="B3AA3076">
      <w:start w:val="1"/>
      <w:numFmt w:val="lowerLetter"/>
      <w:lvlText w:val="%6)"/>
      <w:lvlJc w:val="left"/>
      <w:pPr>
        <w:ind w:left="1780" w:hanging="360"/>
      </w:pPr>
    </w:lvl>
    <w:lvl w:ilvl="6" w:tplc="9ADA2D56">
      <w:start w:val="1"/>
      <w:numFmt w:val="lowerLetter"/>
      <w:lvlText w:val="%7)"/>
      <w:lvlJc w:val="left"/>
      <w:pPr>
        <w:ind w:left="1780" w:hanging="360"/>
      </w:pPr>
    </w:lvl>
    <w:lvl w:ilvl="7" w:tplc="93A80502">
      <w:start w:val="1"/>
      <w:numFmt w:val="lowerLetter"/>
      <w:lvlText w:val="%8)"/>
      <w:lvlJc w:val="left"/>
      <w:pPr>
        <w:ind w:left="1780" w:hanging="360"/>
      </w:pPr>
    </w:lvl>
    <w:lvl w:ilvl="8" w:tplc="687E1D0A">
      <w:start w:val="1"/>
      <w:numFmt w:val="lowerLetter"/>
      <w:lvlText w:val="%9)"/>
      <w:lvlJc w:val="left"/>
      <w:pPr>
        <w:ind w:left="1780" w:hanging="360"/>
      </w:pPr>
    </w:lvl>
  </w:abstractNum>
  <w:abstractNum w:abstractNumId="92" w15:restartNumberingAfterBreak="0">
    <w:nsid w:val="7B855EA4"/>
    <w:multiLevelType w:val="hybridMultilevel"/>
    <w:tmpl w:val="0CFA0E20"/>
    <w:lvl w:ilvl="0" w:tplc="35C40070">
      <w:start w:val="1"/>
      <w:numFmt w:val="lowerLetter"/>
      <w:lvlText w:val="%1)"/>
      <w:lvlJc w:val="left"/>
      <w:pPr>
        <w:ind w:left="1060" w:hanging="360"/>
      </w:pPr>
    </w:lvl>
    <w:lvl w:ilvl="1" w:tplc="2250AB8A">
      <w:start w:val="1"/>
      <w:numFmt w:val="lowerLetter"/>
      <w:lvlText w:val="%2)"/>
      <w:lvlJc w:val="left"/>
      <w:pPr>
        <w:ind w:left="1060" w:hanging="360"/>
      </w:pPr>
    </w:lvl>
    <w:lvl w:ilvl="2" w:tplc="42D0B740">
      <w:start w:val="1"/>
      <w:numFmt w:val="lowerLetter"/>
      <w:lvlText w:val="%3)"/>
      <w:lvlJc w:val="left"/>
      <w:pPr>
        <w:ind w:left="1060" w:hanging="360"/>
      </w:pPr>
    </w:lvl>
    <w:lvl w:ilvl="3" w:tplc="B65A4756">
      <w:start w:val="1"/>
      <w:numFmt w:val="lowerLetter"/>
      <w:lvlText w:val="%4)"/>
      <w:lvlJc w:val="left"/>
      <w:pPr>
        <w:ind w:left="1060" w:hanging="360"/>
      </w:pPr>
    </w:lvl>
    <w:lvl w:ilvl="4" w:tplc="2244F5F4">
      <w:start w:val="1"/>
      <w:numFmt w:val="lowerLetter"/>
      <w:lvlText w:val="%5)"/>
      <w:lvlJc w:val="left"/>
      <w:pPr>
        <w:ind w:left="1060" w:hanging="360"/>
      </w:pPr>
    </w:lvl>
    <w:lvl w:ilvl="5" w:tplc="52146376">
      <w:start w:val="1"/>
      <w:numFmt w:val="lowerLetter"/>
      <w:lvlText w:val="%6)"/>
      <w:lvlJc w:val="left"/>
      <w:pPr>
        <w:ind w:left="1060" w:hanging="360"/>
      </w:pPr>
    </w:lvl>
    <w:lvl w:ilvl="6" w:tplc="052CD762">
      <w:start w:val="1"/>
      <w:numFmt w:val="lowerLetter"/>
      <w:lvlText w:val="%7)"/>
      <w:lvlJc w:val="left"/>
      <w:pPr>
        <w:ind w:left="1060" w:hanging="360"/>
      </w:pPr>
    </w:lvl>
    <w:lvl w:ilvl="7" w:tplc="794E0B96">
      <w:start w:val="1"/>
      <w:numFmt w:val="lowerLetter"/>
      <w:lvlText w:val="%8)"/>
      <w:lvlJc w:val="left"/>
      <w:pPr>
        <w:ind w:left="1060" w:hanging="360"/>
      </w:pPr>
    </w:lvl>
    <w:lvl w:ilvl="8" w:tplc="C700E312">
      <w:start w:val="1"/>
      <w:numFmt w:val="lowerLetter"/>
      <w:lvlText w:val="%9)"/>
      <w:lvlJc w:val="left"/>
      <w:pPr>
        <w:ind w:left="1060" w:hanging="360"/>
      </w:pPr>
    </w:lvl>
  </w:abstractNum>
  <w:abstractNum w:abstractNumId="93" w15:restartNumberingAfterBreak="0">
    <w:nsid w:val="7E2F3844"/>
    <w:multiLevelType w:val="hybridMultilevel"/>
    <w:tmpl w:val="91DC157C"/>
    <w:lvl w:ilvl="0" w:tplc="B16270A4">
      <w:start w:val="1"/>
      <w:numFmt w:val="lowerLetter"/>
      <w:lvlText w:val="%1)"/>
      <w:lvlJc w:val="left"/>
      <w:pPr>
        <w:ind w:left="720"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9384445">
    <w:abstractNumId w:val="0"/>
  </w:num>
  <w:num w:numId="2" w16cid:durableId="121390522">
    <w:abstractNumId w:val="1"/>
  </w:num>
  <w:num w:numId="3" w16cid:durableId="897714428">
    <w:abstractNumId w:val="2"/>
  </w:num>
  <w:num w:numId="4" w16cid:durableId="1685546246">
    <w:abstractNumId w:val="3"/>
  </w:num>
  <w:num w:numId="5" w16cid:durableId="1601790693">
    <w:abstractNumId w:val="4"/>
  </w:num>
  <w:num w:numId="6" w16cid:durableId="951281361">
    <w:abstractNumId w:val="5"/>
  </w:num>
  <w:num w:numId="7" w16cid:durableId="532497548">
    <w:abstractNumId w:val="6"/>
  </w:num>
  <w:num w:numId="8" w16cid:durableId="478884289">
    <w:abstractNumId w:val="77"/>
  </w:num>
  <w:num w:numId="9" w16cid:durableId="620771574">
    <w:abstractNumId w:val="89"/>
  </w:num>
  <w:num w:numId="10" w16cid:durableId="1728188849">
    <w:abstractNumId w:val="9"/>
  </w:num>
  <w:num w:numId="11" w16cid:durableId="390154609">
    <w:abstractNumId w:val="87"/>
  </w:num>
  <w:num w:numId="12" w16cid:durableId="474297227">
    <w:abstractNumId w:val="17"/>
  </w:num>
  <w:num w:numId="13" w16cid:durableId="1898394707">
    <w:abstractNumId w:val="22"/>
  </w:num>
  <w:num w:numId="14" w16cid:durableId="2029020937">
    <w:abstractNumId w:val="13"/>
  </w:num>
  <w:num w:numId="15" w16cid:durableId="1767076142">
    <w:abstractNumId w:val="38"/>
  </w:num>
  <w:num w:numId="16" w16cid:durableId="964432600">
    <w:abstractNumId w:val="18"/>
  </w:num>
  <w:num w:numId="17" w16cid:durableId="763956302">
    <w:abstractNumId w:val="74"/>
  </w:num>
  <w:num w:numId="18" w16cid:durableId="1318723845">
    <w:abstractNumId w:val="7"/>
  </w:num>
  <w:num w:numId="19" w16cid:durableId="40370732">
    <w:abstractNumId w:val="84"/>
  </w:num>
  <w:num w:numId="20" w16cid:durableId="1092972676">
    <w:abstractNumId w:val="64"/>
  </w:num>
  <w:num w:numId="21" w16cid:durableId="1547448101">
    <w:abstractNumId w:val="70"/>
  </w:num>
  <w:num w:numId="22" w16cid:durableId="209804138">
    <w:abstractNumId w:val="54"/>
  </w:num>
  <w:num w:numId="23" w16cid:durableId="1840122165">
    <w:abstractNumId w:val="85"/>
  </w:num>
  <w:num w:numId="24" w16cid:durableId="53696510">
    <w:abstractNumId w:val="61"/>
  </w:num>
  <w:num w:numId="25" w16cid:durableId="193004296">
    <w:abstractNumId w:val="15"/>
  </w:num>
  <w:num w:numId="26" w16cid:durableId="52582330">
    <w:abstractNumId w:val="53"/>
  </w:num>
  <w:num w:numId="27" w16cid:durableId="620845207">
    <w:abstractNumId w:val="82"/>
  </w:num>
  <w:num w:numId="28" w16cid:durableId="1313486025">
    <w:abstractNumId w:val="50"/>
  </w:num>
  <w:num w:numId="29" w16cid:durableId="2053116625">
    <w:abstractNumId w:val="28"/>
  </w:num>
  <w:num w:numId="30" w16cid:durableId="88357223">
    <w:abstractNumId w:val="68"/>
  </w:num>
  <w:num w:numId="31" w16cid:durableId="869340457">
    <w:abstractNumId w:val="90"/>
  </w:num>
  <w:num w:numId="32" w16cid:durableId="1105275104">
    <w:abstractNumId w:val="73"/>
  </w:num>
  <w:num w:numId="33" w16cid:durableId="611589168">
    <w:abstractNumId w:val="34"/>
  </w:num>
  <w:num w:numId="34" w16cid:durableId="1342582753">
    <w:abstractNumId w:val="12"/>
  </w:num>
  <w:num w:numId="35" w16cid:durableId="1548446190">
    <w:abstractNumId w:val="78"/>
  </w:num>
  <w:num w:numId="36" w16cid:durableId="223641587">
    <w:abstractNumId w:val="30"/>
  </w:num>
  <w:num w:numId="37" w16cid:durableId="1467814836">
    <w:abstractNumId w:val="44"/>
  </w:num>
  <w:num w:numId="38" w16cid:durableId="88544128">
    <w:abstractNumId w:val="55"/>
  </w:num>
  <w:num w:numId="39" w16cid:durableId="1469084578">
    <w:abstractNumId w:val="83"/>
  </w:num>
  <w:num w:numId="40" w16cid:durableId="629943949">
    <w:abstractNumId w:val="65"/>
  </w:num>
  <w:num w:numId="41" w16cid:durableId="2038893707">
    <w:abstractNumId w:val="80"/>
  </w:num>
  <w:num w:numId="42" w16cid:durableId="1385834732">
    <w:abstractNumId w:val="32"/>
  </w:num>
  <w:num w:numId="43" w16cid:durableId="2104257707">
    <w:abstractNumId w:val="63"/>
  </w:num>
  <w:num w:numId="44" w16cid:durableId="1026251727">
    <w:abstractNumId w:val="93"/>
  </w:num>
  <w:num w:numId="45" w16cid:durableId="1670401823">
    <w:abstractNumId w:val="40"/>
  </w:num>
  <w:num w:numId="46" w16cid:durableId="270092512">
    <w:abstractNumId w:val="67"/>
  </w:num>
  <w:num w:numId="47" w16cid:durableId="20851035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3756896">
    <w:abstractNumId w:val="62"/>
  </w:num>
  <w:num w:numId="49" w16cid:durableId="970745797">
    <w:abstractNumId w:val="31"/>
  </w:num>
  <w:num w:numId="50" w16cid:durableId="692002515">
    <w:abstractNumId w:val="11"/>
  </w:num>
  <w:num w:numId="51" w16cid:durableId="1333336814">
    <w:abstractNumId w:val="71"/>
  </w:num>
  <w:num w:numId="52" w16cid:durableId="1035932265">
    <w:abstractNumId w:val="26"/>
  </w:num>
  <w:num w:numId="53" w16cid:durableId="673727513">
    <w:abstractNumId w:val="58"/>
  </w:num>
  <w:num w:numId="54" w16cid:durableId="1947730256">
    <w:abstractNumId w:val="46"/>
  </w:num>
  <w:num w:numId="55" w16cid:durableId="1818567882">
    <w:abstractNumId w:val="24"/>
  </w:num>
  <w:num w:numId="56" w16cid:durableId="770128266">
    <w:abstractNumId w:val="57"/>
  </w:num>
  <w:num w:numId="57" w16cid:durableId="1174219663">
    <w:abstractNumId w:val="45"/>
  </w:num>
  <w:num w:numId="58" w16cid:durableId="182525305">
    <w:abstractNumId w:val="88"/>
  </w:num>
  <w:num w:numId="59" w16cid:durableId="1051418084">
    <w:abstractNumId w:val="19"/>
  </w:num>
  <w:num w:numId="60" w16cid:durableId="1279414259">
    <w:abstractNumId w:val="39"/>
  </w:num>
  <w:num w:numId="61" w16cid:durableId="423183613">
    <w:abstractNumId w:val="52"/>
  </w:num>
  <w:num w:numId="62" w16cid:durableId="408118720">
    <w:abstractNumId w:val="51"/>
  </w:num>
  <w:num w:numId="63" w16cid:durableId="390271744">
    <w:abstractNumId w:val="75"/>
  </w:num>
  <w:num w:numId="64" w16cid:durableId="1107509815">
    <w:abstractNumId w:val="72"/>
  </w:num>
  <w:num w:numId="65" w16cid:durableId="1540976340">
    <w:abstractNumId w:val="8"/>
  </w:num>
  <w:num w:numId="66" w16cid:durableId="227037258">
    <w:abstractNumId w:val="48"/>
  </w:num>
  <w:num w:numId="67" w16cid:durableId="2080445347">
    <w:abstractNumId w:val="41"/>
  </w:num>
  <w:num w:numId="68" w16cid:durableId="1149443199">
    <w:abstractNumId w:val="43"/>
  </w:num>
  <w:num w:numId="69" w16cid:durableId="388771591">
    <w:abstractNumId w:val="47"/>
  </w:num>
  <w:num w:numId="70" w16cid:durableId="1678264052">
    <w:abstractNumId w:val="56"/>
  </w:num>
  <w:num w:numId="71" w16cid:durableId="564805342">
    <w:abstractNumId w:val="42"/>
  </w:num>
  <w:num w:numId="72" w16cid:durableId="248731794">
    <w:abstractNumId w:val="23"/>
  </w:num>
  <w:num w:numId="73" w16cid:durableId="1706253539">
    <w:abstractNumId w:val="27"/>
  </w:num>
  <w:num w:numId="74" w16cid:durableId="1736662122">
    <w:abstractNumId w:val="92"/>
  </w:num>
  <w:num w:numId="75" w16cid:durableId="2009747380">
    <w:abstractNumId w:val="10"/>
  </w:num>
  <w:num w:numId="76" w16cid:durableId="842361450">
    <w:abstractNumId w:val="79"/>
  </w:num>
  <w:num w:numId="77" w16cid:durableId="613289601">
    <w:abstractNumId w:val="33"/>
  </w:num>
  <w:num w:numId="78" w16cid:durableId="1826777437">
    <w:abstractNumId w:val="25"/>
  </w:num>
  <w:num w:numId="79" w16cid:durableId="798457205">
    <w:abstractNumId w:val="76"/>
  </w:num>
  <w:num w:numId="80" w16cid:durableId="1157041128">
    <w:abstractNumId w:val="36"/>
  </w:num>
  <w:num w:numId="81" w16cid:durableId="524943714">
    <w:abstractNumId w:val="35"/>
  </w:num>
  <w:num w:numId="82" w16cid:durableId="647242779">
    <w:abstractNumId w:val="16"/>
  </w:num>
  <w:num w:numId="83" w16cid:durableId="224687077">
    <w:abstractNumId w:val="29"/>
  </w:num>
  <w:num w:numId="84" w16cid:durableId="1489247937">
    <w:abstractNumId w:val="20"/>
  </w:num>
  <w:num w:numId="85" w16cid:durableId="514658914">
    <w:abstractNumId w:val="60"/>
  </w:num>
  <w:num w:numId="86" w16cid:durableId="1052122122">
    <w:abstractNumId w:val="49"/>
  </w:num>
  <w:num w:numId="87" w16cid:durableId="962930163">
    <w:abstractNumId w:val="59"/>
  </w:num>
  <w:num w:numId="88" w16cid:durableId="1908759423">
    <w:abstractNumId w:val="21"/>
  </w:num>
  <w:num w:numId="89" w16cid:durableId="2114393783">
    <w:abstractNumId w:val="69"/>
  </w:num>
  <w:num w:numId="90" w16cid:durableId="754281405">
    <w:abstractNumId w:val="91"/>
  </w:num>
  <w:num w:numId="91" w16cid:durableId="1889802551">
    <w:abstractNumId w:val="86"/>
  </w:num>
  <w:num w:numId="92" w16cid:durableId="759987351">
    <w:abstractNumId w:val="37"/>
  </w:num>
  <w:num w:numId="93" w16cid:durableId="1859852408">
    <w:abstractNumId w:val="81"/>
  </w:num>
  <w:num w:numId="94" w16cid:durableId="281961022">
    <w:abstractNumId w:val="14"/>
  </w:num>
  <w:num w:numId="95" w16cid:durableId="2085831469">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352"/>
    <w:rsid w:val="00001B74"/>
    <w:rsid w:val="000045F7"/>
    <w:rsid w:val="000049D4"/>
    <w:rsid w:val="00004F12"/>
    <w:rsid w:val="00005C8F"/>
    <w:rsid w:val="000061F3"/>
    <w:rsid w:val="00006E72"/>
    <w:rsid w:val="00012BD1"/>
    <w:rsid w:val="00013114"/>
    <w:rsid w:val="00013460"/>
    <w:rsid w:val="00013E90"/>
    <w:rsid w:val="000148B6"/>
    <w:rsid w:val="0001670B"/>
    <w:rsid w:val="00017A7D"/>
    <w:rsid w:val="00020C7E"/>
    <w:rsid w:val="00020EE0"/>
    <w:rsid w:val="00022414"/>
    <w:rsid w:val="00023063"/>
    <w:rsid w:val="00023BAC"/>
    <w:rsid w:val="0002468F"/>
    <w:rsid w:val="0002502E"/>
    <w:rsid w:val="0002565A"/>
    <w:rsid w:val="00026CA0"/>
    <w:rsid w:val="00027955"/>
    <w:rsid w:val="00031478"/>
    <w:rsid w:val="00031DB2"/>
    <w:rsid w:val="00031EC9"/>
    <w:rsid w:val="00034011"/>
    <w:rsid w:val="000342DA"/>
    <w:rsid w:val="00036262"/>
    <w:rsid w:val="0003666C"/>
    <w:rsid w:val="000367BD"/>
    <w:rsid w:val="000374EB"/>
    <w:rsid w:val="00040229"/>
    <w:rsid w:val="0004041A"/>
    <w:rsid w:val="0004212A"/>
    <w:rsid w:val="00042195"/>
    <w:rsid w:val="00042219"/>
    <w:rsid w:val="00042C0E"/>
    <w:rsid w:val="0004475F"/>
    <w:rsid w:val="00046D27"/>
    <w:rsid w:val="00051353"/>
    <w:rsid w:val="00051D53"/>
    <w:rsid w:val="000525EB"/>
    <w:rsid w:val="0005324F"/>
    <w:rsid w:val="0005412A"/>
    <w:rsid w:val="000541EA"/>
    <w:rsid w:val="00055E5F"/>
    <w:rsid w:val="0005757D"/>
    <w:rsid w:val="000608DB"/>
    <w:rsid w:val="000614D3"/>
    <w:rsid w:val="00062E3F"/>
    <w:rsid w:val="00063E60"/>
    <w:rsid w:val="00066AB2"/>
    <w:rsid w:val="00072355"/>
    <w:rsid w:val="000724CD"/>
    <w:rsid w:val="00073425"/>
    <w:rsid w:val="00074BE2"/>
    <w:rsid w:val="0007713C"/>
    <w:rsid w:val="000774D2"/>
    <w:rsid w:val="00077B5E"/>
    <w:rsid w:val="00084BA0"/>
    <w:rsid w:val="00084D5D"/>
    <w:rsid w:val="0008514A"/>
    <w:rsid w:val="00087592"/>
    <w:rsid w:val="00091337"/>
    <w:rsid w:val="00092427"/>
    <w:rsid w:val="00092F36"/>
    <w:rsid w:val="00093FD3"/>
    <w:rsid w:val="0009466E"/>
    <w:rsid w:val="00094B14"/>
    <w:rsid w:val="00094F77"/>
    <w:rsid w:val="00095A8C"/>
    <w:rsid w:val="00096F4D"/>
    <w:rsid w:val="00097DFC"/>
    <w:rsid w:val="000A1A32"/>
    <w:rsid w:val="000A2604"/>
    <w:rsid w:val="000A4905"/>
    <w:rsid w:val="000A4CCD"/>
    <w:rsid w:val="000A59C3"/>
    <w:rsid w:val="000A6AAC"/>
    <w:rsid w:val="000A75D4"/>
    <w:rsid w:val="000B18E7"/>
    <w:rsid w:val="000B1BC0"/>
    <w:rsid w:val="000B2668"/>
    <w:rsid w:val="000B34A5"/>
    <w:rsid w:val="000B3D25"/>
    <w:rsid w:val="000B5241"/>
    <w:rsid w:val="000B60AF"/>
    <w:rsid w:val="000B656E"/>
    <w:rsid w:val="000B766F"/>
    <w:rsid w:val="000C108B"/>
    <w:rsid w:val="000C2719"/>
    <w:rsid w:val="000C61FD"/>
    <w:rsid w:val="000C79A2"/>
    <w:rsid w:val="000D045A"/>
    <w:rsid w:val="000D0653"/>
    <w:rsid w:val="000D1F7B"/>
    <w:rsid w:val="000D389A"/>
    <w:rsid w:val="000D3B63"/>
    <w:rsid w:val="000D437C"/>
    <w:rsid w:val="000D59E1"/>
    <w:rsid w:val="000E05F0"/>
    <w:rsid w:val="000E09BF"/>
    <w:rsid w:val="000E282F"/>
    <w:rsid w:val="000E3048"/>
    <w:rsid w:val="000E351E"/>
    <w:rsid w:val="000E4A52"/>
    <w:rsid w:val="000E6684"/>
    <w:rsid w:val="000F00FB"/>
    <w:rsid w:val="000F1911"/>
    <w:rsid w:val="000F25F3"/>
    <w:rsid w:val="000F30F6"/>
    <w:rsid w:val="000F33BE"/>
    <w:rsid w:val="000F39AE"/>
    <w:rsid w:val="000F3D50"/>
    <w:rsid w:val="000F43E0"/>
    <w:rsid w:val="000F4B3E"/>
    <w:rsid w:val="000F4E4C"/>
    <w:rsid w:val="000F64F8"/>
    <w:rsid w:val="000F718C"/>
    <w:rsid w:val="000F7C0C"/>
    <w:rsid w:val="000F7DF9"/>
    <w:rsid w:val="00100092"/>
    <w:rsid w:val="00100418"/>
    <w:rsid w:val="001022C3"/>
    <w:rsid w:val="00102624"/>
    <w:rsid w:val="001029B6"/>
    <w:rsid w:val="0010432E"/>
    <w:rsid w:val="00105E01"/>
    <w:rsid w:val="00107D55"/>
    <w:rsid w:val="001104A0"/>
    <w:rsid w:val="00111CCA"/>
    <w:rsid w:val="00112E0F"/>
    <w:rsid w:val="001131B5"/>
    <w:rsid w:val="00113861"/>
    <w:rsid w:val="00113FB5"/>
    <w:rsid w:val="00114465"/>
    <w:rsid w:val="001146E0"/>
    <w:rsid w:val="001148EF"/>
    <w:rsid w:val="001156DE"/>
    <w:rsid w:val="001162D6"/>
    <w:rsid w:val="00120F7C"/>
    <w:rsid w:val="001222CC"/>
    <w:rsid w:val="00123F96"/>
    <w:rsid w:val="00130279"/>
    <w:rsid w:val="001316CC"/>
    <w:rsid w:val="00133539"/>
    <w:rsid w:val="00136C64"/>
    <w:rsid w:val="00137D2B"/>
    <w:rsid w:val="00141DB4"/>
    <w:rsid w:val="001421F1"/>
    <w:rsid w:val="00144499"/>
    <w:rsid w:val="00146846"/>
    <w:rsid w:val="00147333"/>
    <w:rsid w:val="0015032F"/>
    <w:rsid w:val="001504DF"/>
    <w:rsid w:val="00150DD8"/>
    <w:rsid w:val="00151084"/>
    <w:rsid w:val="00153F96"/>
    <w:rsid w:val="00154948"/>
    <w:rsid w:val="001553B7"/>
    <w:rsid w:val="001559E9"/>
    <w:rsid w:val="0016098D"/>
    <w:rsid w:val="00160E87"/>
    <w:rsid w:val="00162BE6"/>
    <w:rsid w:val="00162DC1"/>
    <w:rsid w:val="001634E1"/>
    <w:rsid w:val="00163C67"/>
    <w:rsid w:val="0016453C"/>
    <w:rsid w:val="00165BAD"/>
    <w:rsid w:val="001675AC"/>
    <w:rsid w:val="001702C0"/>
    <w:rsid w:val="001702C1"/>
    <w:rsid w:val="00172F05"/>
    <w:rsid w:val="00174736"/>
    <w:rsid w:val="00174D68"/>
    <w:rsid w:val="0017554E"/>
    <w:rsid w:val="00175603"/>
    <w:rsid w:val="00176D2B"/>
    <w:rsid w:val="00177577"/>
    <w:rsid w:val="00177970"/>
    <w:rsid w:val="001805ED"/>
    <w:rsid w:val="001807EB"/>
    <w:rsid w:val="00180F04"/>
    <w:rsid w:val="00181258"/>
    <w:rsid w:val="001818EF"/>
    <w:rsid w:val="00181B15"/>
    <w:rsid w:val="001841AA"/>
    <w:rsid w:val="00185CA4"/>
    <w:rsid w:val="0018620D"/>
    <w:rsid w:val="00186F03"/>
    <w:rsid w:val="00187313"/>
    <w:rsid w:val="0018737D"/>
    <w:rsid w:val="00191549"/>
    <w:rsid w:val="0019182F"/>
    <w:rsid w:val="00192CDE"/>
    <w:rsid w:val="0019415B"/>
    <w:rsid w:val="00194BAA"/>
    <w:rsid w:val="001957AD"/>
    <w:rsid w:val="00196C19"/>
    <w:rsid w:val="001A1BE2"/>
    <w:rsid w:val="001A1E1F"/>
    <w:rsid w:val="001A3B3B"/>
    <w:rsid w:val="001A424E"/>
    <w:rsid w:val="001A52B8"/>
    <w:rsid w:val="001A608B"/>
    <w:rsid w:val="001A6458"/>
    <w:rsid w:val="001A6E24"/>
    <w:rsid w:val="001A7422"/>
    <w:rsid w:val="001B006C"/>
    <w:rsid w:val="001B258D"/>
    <w:rsid w:val="001B26E1"/>
    <w:rsid w:val="001B312F"/>
    <w:rsid w:val="001B63F3"/>
    <w:rsid w:val="001B76D3"/>
    <w:rsid w:val="001B7BA1"/>
    <w:rsid w:val="001B7D2E"/>
    <w:rsid w:val="001C1865"/>
    <w:rsid w:val="001C3A02"/>
    <w:rsid w:val="001C6EF3"/>
    <w:rsid w:val="001C70FC"/>
    <w:rsid w:val="001D0CAB"/>
    <w:rsid w:val="001D1AFB"/>
    <w:rsid w:val="001D3877"/>
    <w:rsid w:val="001D47D5"/>
    <w:rsid w:val="001D4FB5"/>
    <w:rsid w:val="001D4FD1"/>
    <w:rsid w:val="001D59AC"/>
    <w:rsid w:val="001D60B2"/>
    <w:rsid w:val="001D69F2"/>
    <w:rsid w:val="001D75DA"/>
    <w:rsid w:val="001E26E8"/>
    <w:rsid w:val="001E42C8"/>
    <w:rsid w:val="001E50E6"/>
    <w:rsid w:val="001E61E9"/>
    <w:rsid w:val="001E7F49"/>
    <w:rsid w:val="001F0424"/>
    <w:rsid w:val="001F0699"/>
    <w:rsid w:val="001F174A"/>
    <w:rsid w:val="001F2849"/>
    <w:rsid w:val="001F39CF"/>
    <w:rsid w:val="001F3BB7"/>
    <w:rsid w:val="001F459B"/>
    <w:rsid w:val="001F4FAD"/>
    <w:rsid w:val="001F7BF7"/>
    <w:rsid w:val="001F7C2E"/>
    <w:rsid w:val="001F7CFC"/>
    <w:rsid w:val="00201698"/>
    <w:rsid w:val="00201C44"/>
    <w:rsid w:val="00204E81"/>
    <w:rsid w:val="00205C9D"/>
    <w:rsid w:val="00205DEF"/>
    <w:rsid w:val="002072BF"/>
    <w:rsid w:val="00210E5C"/>
    <w:rsid w:val="002118A6"/>
    <w:rsid w:val="002123DD"/>
    <w:rsid w:val="00212627"/>
    <w:rsid w:val="00212998"/>
    <w:rsid w:val="0021339A"/>
    <w:rsid w:val="00214D3F"/>
    <w:rsid w:val="00216BD2"/>
    <w:rsid w:val="00217CC0"/>
    <w:rsid w:val="0022070B"/>
    <w:rsid w:val="00221A16"/>
    <w:rsid w:val="002232BE"/>
    <w:rsid w:val="00223685"/>
    <w:rsid w:val="0022580A"/>
    <w:rsid w:val="0022599C"/>
    <w:rsid w:val="00232BF9"/>
    <w:rsid w:val="00232C8F"/>
    <w:rsid w:val="00232CC5"/>
    <w:rsid w:val="002342E5"/>
    <w:rsid w:val="002347B7"/>
    <w:rsid w:val="002348F2"/>
    <w:rsid w:val="00234914"/>
    <w:rsid w:val="00234C73"/>
    <w:rsid w:val="002353E0"/>
    <w:rsid w:val="00236073"/>
    <w:rsid w:val="00236733"/>
    <w:rsid w:val="002379EE"/>
    <w:rsid w:val="0024030F"/>
    <w:rsid w:val="00240532"/>
    <w:rsid w:val="002418FC"/>
    <w:rsid w:val="00241CF6"/>
    <w:rsid w:val="00242E03"/>
    <w:rsid w:val="00244461"/>
    <w:rsid w:val="00244F7B"/>
    <w:rsid w:val="00245941"/>
    <w:rsid w:val="00245A17"/>
    <w:rsid w:val="002467C8"/>
    <w:rsid w:val="00246882"/>
    <w:rsid w:val="00250071"/>
    <w:rsid w:val="00251B43"/>
    <w:rsid w:val="00251C0F"/>
    <w:rsid w:val="00251D62"/>
    <w:rsid w:val="0025259C"/>
    <w:rsid w:val="00254B76"/>
    <w:rsid w:val="00254BD0"/>
    <w:rsid w:val="00255025"/>
    <w:rsid w:val="002556F4"/>
    <w:rsid w:val="00260519"/>
    <w:rsid w:val="00263655"/>
    <w:rsid w:val="00264EA6"/>
    <w:rsid w:val="002657E8"/>
    <w:rsid w:val="00265AA5"/>
    <w:rsid w:val="00266958"/>
    <w:rsid w:val="00267183"/>
    <w:rsid w:val="00272E59"/>
    <w:rsid w:val="00272FBF"/>
    <w:rsid w:val="002745A4"/>
    <w:rsid w:val="002745EF"/>
    <w:rsid w:val="00274E98"/>
    <w:rsid w:val="002760A7"/>
    <w:rsid w:val="002772A5"/>
    <w:rsid w:val="00281C99"/>
    <w:rsid w:val="002835E0"/>
    <w:rsid w:val="00283F4F"/>
    <w:rsid w:val="002861B7"/>
    <w:rsid w:val="0028630C"/>
    <w:rsid w:val="00290C96"/>
    <w:rsid w:val="002923DB"/>
    <w:rsid w:val="0029244F"/>
    <w:rsid w:val="002924B9"/>
    <w:rsid w:val="00293256"/>
    <w:rsid w:val="00294696"/>
    <w:rsid w:val="00294816"/>
    <w:rsid w:val="00295EC4"/>
    <w:rsid w:val="002A01B2"/>
    <w:rsid w:val="002A0AA8"/>
    <w:rsid w:val="002A0ABB"/>
    <w:rsid w:val="002A25C2"/>
    <w:rsid w:val="002A2C2F"/>
    <w:rsid w:val="002A31CA"/>
    <w:rsid w:val="002A327D"/>
    <w:rsid w:val="002A38DA"/>
    <w:rsid w:val="002A3EBC"/>
    <w:rsid w:val="002A421D"/>
    <w:rsid w:val="002A525F"/>
    <w:rsid w:val="002A5812"/>
    <w:rsid w:val="002A59C9"/>
    <w:rsid w:val="002A6234"/>
    <w:rsid w:val="002A62E1"/>
    <w:rsid w:val="002A6EA8"/>
    <w:rsid w:val="002A725F"/>
    <w:rsid w:val="002A7AFB"/>
    <w:rsid w:val="002B1713"/>
    <w:rsid w:val="002B1E7B"/>
    <w:rsid w:val="002B3325"/>
    <w:rsid w:val="002B3716"/>
    <w:rsid w:val="002B3878"/>
    <w:rsid w:val="002B7230"/>
    <w:rsid w:val="002C0052"/>
    <w:rsid w:val="002C08E7"/>
    <w:rsid w:val="002C0BD4"/>
    <w:rsid w:val="002C231D"/>
    <w:rsid w:val="002C2605"/>
    <w:rsid w:val="002C2BE8"/>
    <w:rsid w:val="002C42D6"/>
    <w:rsid w:val="002C4BBA"/>
    <w:rsid w:val="002C4BC1"/>
    <w:rsid w:val="002C4C58"/>
    <w:rsid w:val="002C50EC"/>
    <w:rsid w:val="002C62CF"/>
    <w:rsid w:val="002C720B"/>
    <w:rsid w:val="002D02D4"/>
    <w:rsid w:val="002D194B"/>
    <w:rsid w:val="002D1F07"/>
    <w:rsid w:val="002D41D4"/>
    <w:rsid w:val="002D77AA"/>
    <w:rsid w:val="002E1694"/>
    <w:rsid w:val="002E2367"/>
    <w:rsid w:val="002E3207"/>
    <w:rsid w:val="002E474B"/>
    <w:rsid w:val="002E5C16"/>
    <w:rsid w:val="002E6F86"/>
    <w:rsid w:val="002F0363"/>
    <w:rsid w:val="002F2690"/>
    <w:rsid w:val="002F3CBB"/>
    <w:rsid w:val="002F417B"/>
    <w:rsid w:val="002F4965"/>
    <w:rsid w:val="002F508B"/>
    <w:rsid w:val="002F57C7"/>
    <w:rsid w:val="00301402"/>
    <w:rsid w:val="00302F4B"/>
    <w:rsid w:val="0030468A"/>
    <w:rsid w:val="00307EEF"/>
    <w:rsid w:val="0031042E"/>
    <w:rsid w:val="003113EE"/>
    <w:rsid w:val="00311AE6"/>
    <w:rsid w:val="00311CB0"/>
    <w:rsid w:val="00313AFC"/>
    <w:rsid w:val="00313E5E"/>
    <w:rsid w:val="00315F08"/>
    <w:rsid w:val="00316420"/>
    <w:rsid w:val="003166B5"/>
    <w:rsid w:val="00316A8D"/>
    <w:rsid w:val="003172FD"/>
    <w:rsid w:val="00320BF1"/>
    <w:rsid w:val="003211A1"/>
    <w:rsid w:val="003217C5"/>
    <w:rsid w:val="00321848"/>
    <w:rsid w:val="00321E0E"/>
    <w:rsid w:val="00322041"/>
    <w:rsid w:val="003224EA"/>
    <w:rsid w:val="003227A3"/>
    <w:rsid w:val="0032322E"/>
    <w:rsid w:val="00323372"/>
    <w:rsid w:val="00324696"/>
    <w:rsid w:val="00325400"/>
    <w:rsid w:val="00325DEE"/>
    <w:rsid w:val="0032722B"/>
    <w:rsid w:val="003276D9"/>
    <w:rsid w:val="0032786D"/>
    <w:rsid w:val="00327C60"/>
    <w:rsid w:val="00330970"/>
    <w:rsid w:val="003310B2"/>
    <w:rsid w:val="0033194D"/>
    <w:rsid w:val="00331CB3"/>
    <w:rsid w:val="00332581"/>
    <w:rsid w:val="00333319"/>
    <w:rsid w:val="00333E50"/>
    <w:rsid w:val="003354EE"/>
    <w:rsid w:val="0033552E"/>
    <w:rsid w:val="00336475"/>
    <w:rsid w:val="003365CA"/>
    <w:rsid w:val="00336C29"/>
    <w:rsid w:val="00336E82"/>
    <w:rsid w:val="00336ED8"/>
    <w:rsid w:val="00337C9E"/>
    <w:rsid w:val="00337E81"/>
    <w:rsid w:val="00343399"/>
    <w:rsid w:val="00343C22"/>
    <w:rsid w:val="003443CE"/>
    <w:rsid w:val="00346E2D"/>
    <w:rsid w:val="00347D50"/>
    <w:rsid w:val="00351209"/>
    <w:rsid w:val="0035157F"/>
    <w:rsid w:val="00351D1E"/>
    <w:rsid w:val="003532A6"/>
    <w:rsid w:val="00354AE8"/>
    <w:rsid w:val="00354E97"/>
    <w:rsid w:val="0035525F"/>
    <w:rsid w:val="00357449"/>
    <w:rsid w:val="00357487"/>
    <w:rsid w:val="0036060C"/>
    <w:rsid w:val="00360C62"/>
    <w:rsid w:val="00361BC8"/>
    <w:rsid w:val="00361C74"/>
    <w:rsid w:val="003620BE"/>
    <w:rsid w:val="0036211E"/>
    <w:rsid w:val="00362371"/>
    <w:rsid w:val="00362A47"/>
    <w:rsid w:val="00363313"/>
    <w:rsid w:val="0036449C"/>
    <w:rsid w:val="0037289D"/>
    <w:rsid w:val="00372C87"/>
    <w:rsid w:val="00373223"/>
    <w:rsid w:val="00373CEE"/>
    <w:rsid w:val="00374BDE"/>
    <w:rsid w:val="003758D8"/>
    <w:rsid w:val="00375BAD"/>
    <w:rsid w:val="00376381"/>
    <w:rsid w:val="00376F7A"/>
    <w:rsid w:val="003770B7"/>
    <w:rsid w:val="00380113"/>
    <w:rsid w:val="003819EA"/>
    <w:rsid w:val="0038208D"/>
    <w:rsid w:val="00386683"/>
    <w:rsid w:val="00387DE3"/>
    <w:rsid w:val="00387F5A"/>
    <w:rsid w:val="00390F29"/>
    <w:rsid w:val="0039140F"/>
    <w:rsid w:val="003941D1"/>
    <w:rsid w:val="003952FB"/>
    <w:rsid w:val="00396783"/>
    <w:rsid w:val="00396F64"/>
    <w:rsid w:val="003A25DA"/>
    <w:rsid w:val="003A3688"/>
    <w:rsid w:val="003A4404"/>
    <w:rsid w:val="003A4D9C"/>
    <w:rsid w:val="003A76BA"/>
    <w:rsid w:val="003A7DC0"/>
    <w:rsid w:val="003B11D6"/>
    <w:rsid w:val="003B3DB7"/>
    <w:rsid w:val="003B4851"/>
    <w:rsid w:val="003B490A"/>
    <w:rsid w:val="003C006E"/>
    <w:rsid w:val="003C0B86"/>
    <w:rsid w:val="003C11AF"/>
    <w:rsid w:val="003C2506"/>
    <w:rsid w:val="003C2A5E"/>
    <w:rsid w:val="003C5B59"/>
    <w:rsid w:val="003C5B8C"/>
    <w:rsid w:val="003D1C3A"/>
    <w:rsid w:val="003D28DE"/>
    <w:rsid w:val="003D58E3"/>
    <w:rsid w:val="003D6159"/>
    <w:rsid w:val="003D7198"/>
    <w:rsid w:val="003D76F3"/>
    <w:rsid w:val="003E0E97"/>
    <w:rsid w:val="003E15FB"/>
    <w:rsid w:val="003E1A40"/>
    <w:rsid w:val="003E2F76"/>
    <w:rsid w:val="003E368C"/>
    <w:rsid w:val="003E40A3"/>
    <w:rsid w:val="003E4A5E"/>
    <w:rsid w:val="003E5EE6"/>
    <w:rsid w:val="003E62BB"/>
    <w:rsid w:val="003E6681"/>
    <w:rsid w:val="003E77ED"/>
    <w:rsid w:val="003F10E2"/>
    <w:rsid w:val="003F1A30"/>
    <w:rsid w:val="003F1D14"/>
    <w:rsid w:val="003F2F4F"/>
    <w:rsid w:val="003F44A2"/>
    <w:rsid w:val="003F478D"/>
    <w:rsid w:val="003F47D1"/>
    <w:rsid w:val="003F4E06"/>
    <w:rsid w:val="003F4FA7"/>
    <w:rsid w:val="003F6239"/>
    <w:rsid w:val="003F70D3"/>
    <w:rsid w:val="004009AC"/>
    <w:rsid w:val="00400C0D"/>
    <w:rsid w:val="00400DF1"/>
    <w:rsid w:val="0040124A"/>
    <w:rsid w:val="004046CF"/>
    <w:rsid w:val="00405B7D"/>
    <w:rsid w:val="00407731"/>
    <w:rsid w:val="004112D7"/>
    <w:rsid w:val="00411E2E"/>
    <w:rsid w:val="00411E97"/>
    <w:rsid w:val="00412622"/>
    <w:rsid w:val="0041435E"/>
    <w:rsid w:val="00414E11"/>
    <w:rsid w:val="0041724C"/>
    <w:rsid w:val="004174EC"/>
    <w:rsid w:val="004174F0"/>
    <w:rsid w:val="00417A3D"/>
    <w:rsid w:val="004239DB"/>
    <w:rsid w:val="0042434B"/>
    <w:rsid w:val="00425FA9"/>
    <w:rsid w:val="00426797"/>
    <w:rsid w:val="00427849"/>
    <w:rsid w:val="0043059D"/>
    <w:rsid w:val="00431B39"/>
    <w:rsid w:val="00432F48"/>
    <w:rsid w:val="00433D00"/>
    <w:rsid w:val="00433F81"/>
    <w:rsid w:val="004347F6"/>
    <w:rsid w:val="00435205"/>
    <w:rsid w:val="00437927"/>
    <w:rsid w:val="00437EEF"/>
    <w:rsid w:val="00441101"/>
    <w:rsid w:val="004420CA"/>
    <w:rsid w:val="00442291"/>
    <w:rsid w:val="00443D4D"/>
    <w:rsid w:val="00446161"/>
    <w:rsid w:val="00446281"/>
    <w:rsid w:val="0044630C"/>
    <w:rsid w:val="00446954"/>
    <w:rsid w:val="00447F3A"/>
    <w:rsid w:val="00454767"/>
    <w:rsid w:val="00456801"/>
    <w:rsid w:val="00456E73"/>
    <w:rsid w:val="004633DF"/>
    <w:rsid w:val="00463AB9"/>
    <w:rsid w:val="00465A17"/>
    <w:rsid w:val="00465F74"/>
    <w:rsid w:val="00467A81"/>
    <w:rsid w:val="00467D91"/>
    <w:rsid w:val="00470BD6"/>
    <w:rsid w:val="00470D08"/>
    <w:rsid w:val="00470DF7"/>
    <w:rsid w:val="00473E89"/>
    <w:rsid w:val="004744F4"/>
    <w:rsid w:val="004773B4"/>
    <w:rsid w:val="00477451"/>
    <w:rsid w:val="0048096B"/>
    <w:rsid w:val="004810CB"/>
    <w:rsid w:val="00481667"/>
    <w:rsid w:val="004821DE"/>
    <w:rsid w:val="00482581"/>
    <w:rsid w:val="004827C8"/>
    <w:rsid w:val="00483093"/>
    <w:rsid w:val="00483A22"/>
    <w:rsid w:val="00484E75"/>
    <w:rsid w:val="00485851"/>
    <w:rsid w:val="00485C3C"/>
    <w:rsid w:val="004861B2"/>
    <w:rsid w:val="004861BD"/>
    <w:rsid w:val="00486949"/>
    <w:rsid w:val="00486A82"/>
    <w:rsid w:val="00486D96"/>
    <w:rsid w:val="004875E4"/>
    <w:rsid w:val="00491691"/>
    <w:rsid w:val="00491AF5"/>
    <w:rsid w:val="00491B30"/>
    <w:rsid w:val="00492277"/>
    <w:rsid w:val="004924DF"/>
    <w:rsid w:val="00492B44"/>
    <w:rsid w:val="0049688E"/>
    <w:rsid w:val="00496959"/>
    <w:rsid w:val="00496B88"/>
    <w:rsid w:val="00497098"/>
    <w:rsid w:val="004A06D3"/>
    <w:rsid w:val="004A18A0"/>
    <w:rsid w:val="004A2A96"/>
    <w:rsid w:val="004A4BD6"/>
    <w:rsid w:val="004A4C5A"/>
    <w:rsid w:val="004A4D2E"/>
    <w:rsid w:val="004A4F6E"/>
    <w:rsid w:val="004A5CF4"/>
    <w:rsid w:val="004A7DF6"/>
    <w:rsid w:val="004B0030"/>
    <w:rsid w:val="004B00EE"/>
    <w:rsid w:val="004B01D7"/>
    <w:rsid w:val="004B03AB"/>
    <w:rsid w:val="004B101E"/>
    <w:rsid w:val="004B2B96"/>
    <w:rsid w:val="004B3357"/>
    <w:rsid w:val="004B4592"/>
    <w:rsid w:val="004B4B5F"/>
    <w:rsid w:val="004B55CC"/>
    <w:rsid w:val="004B6CF3"/>
    <w:rsid w:val="004B790A"/>
    <w:rsid w:val="004C19E7"/>
    <w:rsid w:val="004C1DBD"/>
    <w:rsid w:val="004C332A"/>
    <w:rsid w:val="004C48F8"/>
    <w:rsid w:val="004C4999"/>
    <w:rsid w:val="004C4B70"/>
    <w:rsid w:val="004C7371"/>
    <w:rsid w:val="004C7738"/>
    <w:rsid w:val="004D0C8A"/>
    <w:rsid w:val="004D15B3"/>
    <w:rsid w:val="004D1978"/>
    <w:rsid w:val="004D310E"/>
    <w:rsid w:val="004D3B03"/>
    <w:rsid w:val="004D3D5B"/>
    <w:rsid w:val="004D3E0D"/>
    <w:rsid w:val="004D3E6B"/>
    <w:rsid w:val="004D3FE5"/>
    <w:rsid w:val="004D4E78"/>
    <w:rsid w:val="004D5406"/>
    <w:rsid w:val="004D64A7"/>
    <w:rsid w:val="004D67BC"/>
    <w:rsid w:val="004D6FA4"/>
    <w:rsid w:val="004D7A59"/>
    <w:rsid w:val="004D7ACC"/>
    <w:rsid w:val="004D7C0C"/>
    <w:rsid w:val="004E0AEB"/>
    <w:rsid w:val="004E1EA4"/>
    <w:rsid w:val="004E2A44"/>
    <w:rsid w:val="004E364D"/>
    <w:rsid w:val="004E388E"/>
    <w:rsid w:val="004F075B"/>
    <w:rsid w:val="004F173D"/>
    <w:rsid w:val="004F1C00"/>
    <w:rsid w:val="004F2E74"/>
    <w:rsid w:val="004F3072"/>
    <w:rsid w:val="004F5E5F"/>
    <w:rsid w:val="004F69E2"/>
    <w:rsid w:val="0050001A"/>
    <w:rsid w:val="00502627"/>
    <w:rsid w:val="0050327C"/>
    <w:rsid w:val="00503F8F"/>
    <w:rsid w:val="005040CF"/>
    <w:rsid w:val="00504AA2"/>
    <w:rsid w:val="005050F2"/>
    <w:rsid w:val="005073FC"/>
    <w:rsid w:val="0051058B"/>
    <w:rsid w:val="00510DBB"/>
    <w:rsid w:val="005116B0"/>
    <w:rsid w:val="00513A41"/>
    <w:rsid w:val="0051414F"/>
    <w:rsid w:val="005143D8"/>
    <w:rsid w:val="005169D9"/>
    <w:rsid w:val="00516F63"/>
    <w:rsid w:val="00521417"/>
    <w:rsid w:val="00522DBE"/>
    <w:rsid w:val="00523343"/>
    <w:rsid w:val="00523D36"/>
    <w:rsid w:val="0052431B"/>
    <w:rsid w:val="00525341"/>
    <w:rsid w:val="005255EF"/>
    <w:rsid w:val="00525ECC"/>
    <w:rsid w:val="00526470"/>
    <w:rsid w:val="00527146"/>
    <w:rsid w:val="005317F3"/>
    <w:rsid w:val="00532D74"/>
    <w:rsid w:val="005336F1"/>
    <w:rsid w:val="0053665F"/>
    <w:rsid w:val="00536C1F"/>
    <w:rsid w:val="00536E33"/>
    <w:rsid w:val="0053704B"/>
    <w:rsid w:val="00537606"/>
    <w:rsid w:val="00537828"/>
    <w:rsid w:val="00537B75"/>
    <w:rsid w:val="005401B6"/>
    <w:rsid w:val="005415E6"/>
    <w:rsid w:val="0054397A"/>
    <w:rsid w:val="00544B9F"/>
    <w:rsid w:val="0054506B"/>
    <w:rsid w:val="005464F6"/>
    <w:rsid w:val="00546B4D"/>
    <w:rsid w:val="00547603"/>
    <w:rsid w:val="00550394"/>
    <w:rsid w:val="00550714"/>
    <w:rsid w:val="005519E5"/>
    <w:rsid w:val="005558E1"/>
    <w:rsid w:val="00560530"/>
    <w:rsid w:val="00560D38"/>
    <w:rsid w:val="00564968"/>
    <w:rsid w:val="00564DE2"/>
    <w:rsid w:val="00565DCB"/>
    <w:rsid w:val="00565E59"/>
    <w:rsid w:val="00567DAD"/>
    <w:rsid w:val="0057068E"/>
    <w:rsid w:val="005716DA"/>
    <w:rsid w:val="005721C2"/>
    <w:rsid w:val="0057373F"/>
    <w:rsid w:val="00574917"/>
    <w:rsid w:val="00574CBD"/>
    <w:rsid w:val="00575877"/>
    <w:rsid w:val="00575B47"/>
    <w:rsid w:val="00580A82"/>
    <w:rsid w:val="005818E3"/>
    <w:rsid w:val="005832EA"/>
    <w:rsid w:val="005854C1"/>
    <w:rsid w:val="00586DEA"/>
    <w:rsid w:val="00592E8D"/>
    <w:rsid w:val="005938D1"/>
    <w:rsid w:val="00594443"/>
    <w:rsid w:val="00594929"/>
    <w:rsid w:val="0059596E"/>
    <w:rsid w:val="005965AD"/>
    <w:rsid w:val="005A1193"/>
    <w:rsid w:val="005A21D5"/>
    <w:rsid w:val="005A2373"/>
    <w:rsid w:val="005A2A98"/>
    <w:rsid w:val="005A363F"/>
    <w:rsid w:val="005A3F57"/>
    <w:rsid w:val="005A4E42"/>
    <w:rsid w:val="005A5C49"/>
    <w:rsid w:val="005B317D"/>
    <w:rsid w:val="005B4392"/>
    <w:rsid w:val="005B448F"/>
    <w:rsid w:val="005B46E3"/>
    <w:rsid w:val="005B4E56"/>
    <w:rsid w:val="005B4E69"/>
    <w:rsid w:val="005B55FF"/>
    <w:rsid w:val="005B62B3"/>
    <w:rsid w:val="005B70B9"/>
    <w:rsid w:val="005C0324"/>
    <w:rsid w:val="005C045C"/>
    <w:rsid w:val="005C15D7"/>
    <w:rsid w:val="005C218E"/>
    <w:rsid w:val="005C4005"/>
    <w:rsid w:val="005C4A95"/>
    <w:rsid w:val="005C64C1"/>
    <w:rsid w:val="005D038D"/>
    <w:rsid w:val="005D05DF"/>
    <w:rsid w:val="005D1158"/>
    <w:rsid w:val="005D1A50"/>
    <w:rsid w:val="005D2AC0"/>
    <w:rsid w:val="005D2D67"/>
    <w:rsid w:val="005D2E63"/>
    <w:rsid w:val="005D55DB"/>
    <w:rsid w:val="005E095F"/>
    <w:rsid w:val="005E286F"/>
    <w:rsid w:val="005E4066"/>
    <w:rsid w:val="005E4B3D"/>
    <w:rsid w:val="005E6465"/>
    <w:rsid w:val="005E787F"/>
    <w:rsid w:val="005F3316"/>
    <w:rsid w:val="005F4415"/>
    <w:rsid w:val="005F6E17"/>
    <w:rsid w:val="00601306"/>
    <w:rsid w:val="0060173C"/>
    <w:rsid w:val="00601A93"/>
    <w:rsid w:val="00602BF6"/>
    <w:rsid w:val="00603AA6"/>
    <w:rsid w:val="00603E98"/>
    <w:rsid w:val="006040FF"/>
    <w:rsid w:val="00604880"/>
    <w:rsid w:val="00605A49"/>
    <w:rsid w:val="00610559"/>
    <w:rsid w:val="00611650"/>
    <w:rsid w:val="00612961"/>
    <w:rsid w:val="00613CB0"/>
    <w:rsid w:val="006159D5"/>
    <w:rsid w:val="00616561"/>
    <w:rsid w:val="0061713A"/>
    <w:rsid w:val="006175D6"/>
    <w:rsid w:val="006177F9"/>
    <w:rsid w:val="006228DE"/>
    <w:rsid w:val="00622AF7"/>
    <w:rsid w:val="006240EF"/>
    <w:rsid w:val="00624434"/>
    <w:rsid w:val="0062468E"/>
    <w:rsid w:val="00630EBC"/>
    <w:rsid w:val="006312FF"/>
    <w:rsid w:val="00631B0F"/>
    <w:rsid w:val="00634885"/>
    <w:rsid w:val="00634DA6"/>
    <w:rsid w:val="00636B37"/>
    <w:rsid w:val="0063702B"/>
    <w:rsid w:val="00637D8A"/>
    <w:rsid w:val="00640F10"/>
    <w:rsid w:val="006410B5"/>
    <w:rsid w:val="006425EA"/>
    <w:rsid w:val="006433B5"/>
    <w:rsid w:val="0064485D"/>
    <w:rsid w:val="0064536B"/>
    <w:rsid w:val="00645FBF"/>
    <w:rsid w:val="00646815"/>
    <w:rsid w:val="0065015F"/>
    <w:rsid w:val="00650947"/>
    <w:rsid w:val="00652A72"/>
    <w:rsid w:val="00652E42"/>
    <w:rsid w:val="00653414"/>
    <w:rsid w:val="00653EB8"/>
    <w:rsid w:val="00654EF1"/>
    <w:rsid w:val="00660B53"/>
    <w:rsid w:val="00661925"/>
    <w:rsid w:val="00661E21"/>
    <w:rsid w:val="00662135"/>
    <w:rsid w:val="00662E16"/>
    <w:rsid w:val="006632C7"/>
    <w:rsid w:val="00663AB9"/>
    <w:rsid w:val="00664288"/>
    <w:rsid w:val="006649D3"/>
    <w:rsid w:val="00664B45"/>
    <w:rsid w:val="00671B23"/>
    <w:rsid w:val="0067276B"/>
    <w:rsid w:val="006732E5"/>
    <w:rsid w:val="0067435C"/>
    <w:rsid w:val="00674CB3"/>
    <w:rsid w:val="00676730"/>
    <w:rsid w:val="00676AC2"/>
    <w:rsid w:val="00680B02"/>
    <w:rsid w:val="00681BC1"/>
    <w:rsid w:val="00681E92"/>
    <w:rsid w:val="006834FC"/>
    <w:rsid w:val="00684BC0"/>
    <w:rsid w:val="00685944"/>
    <w:rsid w:val="0069371D"/>
    <w:rsid w:val="00695ACE"/>
    <w:rsid w:val="00695CDC"/>
    <w:rsid w:val="00695D75"/>
    <w:rsid w:val="00696B49"/>
    <w:rsid w:val="0069756F"/>
    <w:rsid w:val="00697A5C"/>
    <w:rsid w:val="00697B6C"/>
    <w:rsid w:val="006A06AD"/>
    <w:rsid w:val="006A0BAE"/>
    <w:rsid w:val="006A1024"/>
    <w:rsid w:val="006A33D1"/>
    <w:rsid w:val="006A4129"/>
    <w:rsid w:val="006A4ECE"/>
    <w:rsid w:val="006A4FCB"/>
    <w:rsid w:val="006B274C"/>
    <w:rsid w:val="006B3491"/>
    <w:rsid w:val="006B4A91"/>
    <w:rsid w:val="006B6267"/>
    <w:rsid w:val="006B6A63"/>
    <w:rsid w:val="006C3C30"/>
    <w:rsid w:val="006C684C"/>
    <w:rsid w:val="006D0937"/>
    <w:rsid w:val="006D145A"/>
    <w:rsid w:val="006D1BAB"/>
    <w:rsid w:val="006D2E0E"/>
    <w:rsid w:val="006D378E"/>
    <w:rsid w:val="006D4480"/>
    <w:rsid w:val="006D4A2A"/>
    <w:rsid w:val="006D5130"/>
    <w:rsid w:val="006D5C2B"/>
    <w:rsid w:val="006D5DDD"/>
    <w:rsid w:val="006D6528"/>
    <w:rsid w:val="006D6A63"/>
    <w:rsid w:val="006D7822"/>
    <w:rsid w:val="006D785E"/>
    <w:rsid w:val="006E0000"/>
    <w:rsid w:val="006E1F1B"/>
    <w:rsid w:val="006E25DE"/>
    <w:rsid w:val="006E3073"/>
    <w:rsid w:val="006E59A7"/>
    <w:rsid w:val="006E6274"/>
    <w:rsid w:val="006E6A1B"/>
    <w:rsid w:val="006F01B8"/>
    <w:rsid w:val="006F04FB"/>
    <w:rsid w:val="006F0B66"/>
    <w:rsid w:val="006F1C52"/>
    <w:rsid w:val="006F1F4D"/>
    <w:rsid w:val="006F269B"/>
    <w:rsid w:val="006F372B"/>
    <w:rsid w:val="006F4D9D"/>
    <w:rsid w:val="006F55AC"/>
    <w:rsid w:val="006F5704"/>
    <w:rsid w:val="006F74D4"/>
    <w:rsid w:val="006F78FC"/>
    <w:rsid w:val="00700B68"/>
    <w:rsid w:val="00700E85"/>
    <w:rsid w:val="0070104F"/>
    <w:rsid w:val="00701209"/>
    <w:rsid w:val="007015BA"/>
    <w:rsid w:val="00702F48"/>
    <w:rsid w:val="00702FF2"/>
    <w:rsid w:val="007031AE"/>
    <w:rsid w:val="007035EC"/>
    <w:rsid w:val="0070408C"/>
    <w:rsid w:val="007049EC"/>
    <w:rsid w:val="007055A8"/>
    <w:rsid w:val="00705B84"/>
    <w:rsid w:val="0070621F"/>
    <w:rsid w:val="0070681D"/>
    <w:rsid w:val="00706CA6"/>
    <w:rsid w:val="00707276"/>
    <w:rsid w:val="00707B3B"/>
    <w:rsid w:val="00707EEB"/>
    <w:rsid w:val="00711B15"/>
    <w:rsid w:val="00712250"/>
    <w:rsid w:val="007139A1"/>
    <w:rsid w:val="00713ACF"/>
    <w:rsid w:val="0071455A"/>
    <w:rsid w:val="00714E44"/>
    <w:rsid w:val="007151A5"/>
    <w:rsid w:val="00721894"/>
    <w:rsid w:val="00724F79"/>
    <w:rsid w:val="00727E5E"/>
    <w:rsid w:val="0073066E"/>
    <w:rsid w:val="00730822"/>
    <w:rsid w:val="00732726"/>
    <w:rsid w:val="0073275F"/>
    <w:rsid w:val="00737C89"/>
    <w:rsid w:val="00737DC9"/>
    <w:rsid w:val="00741789"/>
    <w:rsid w:val="007422BA"/>
    <w:rsid w:val="00743096"/>
    <w:rsid w:val="00744ED2"/>
    <w:rsid w:val="00744F34"/>
    <w:rsid w:val="00745202"/>
    <w:rsid w:val="00745ADE"/>
    <w:rsid w:val="00745F74"/>
    <w:rsid w:val="0074622B"/>
    <w:rsid w:val="007469C9"/>
    <w:rsid w:val="00746EA8"/>
    <w:rsid w:val="0074776E"/>
    <w:rsid w:val="00751233"/>
    <w:rsid w:val="007537D7"/>
    <w:rsid w:val="00754E35"/>
    <w:rsid w:val="00756382"/>
    <w:rsid w:val="007574F2"/>
    <w:rsid w:val="00757829"/>
    <w:rsid w:val="00757F92"/>
    <w:rsid w:val="00760561"/>
    <w:rsid w:val="00761C58"/>
    <w:rsid w:val="007623B4"/>
    <w:rsid w:val="0076548B"/>
    <w:rsid w:val="00765DD8"/>
    <w:rsid w:val="0076662A"/>
    <w:rsid w:val="00766C06"/>
    <w:rsid w:val="00767667"/>
    <w:rsid w:val="00767AB7"/>
    <w:rsid w:val="007708BD"/>
    <w:rsid w:val="00770C24"/>
    <w:rsid w:val="007716CA"/>
    <w:rsid w:val="00773153"/>
    <w:rsid w:val="00774367"/>
    <w:rsid w:val="00774B56"/>
    <w:rsid w:val="00775C12"/>
    <w:rsid w:val="007769CC"/>
    <w:rsid w:val="00776E56"/>
    <w:rsid w:val="007810D6"/>
    <w:rsid w:val="007820A3"/>
    <w:rsid w:val="00782379"/>
    <w:rsid w:val="0078343C"/>
    <w:rsid w:val="0078585A"/>
    <w:rsid w:val="00790655"/>
    <w:rsid w:val="0079345F"/>
    <w:rsid w:val="007950BC"/>
    <w:rsid w:val="0079601A"/>
    <w:rsid w:val="00797244"/>
    <w:rsid w:val="00797879"/>
    <w:rsid w:val="00797CE5"/>
    <w:rsid w:val="007A0B70"/>
    <w:rsid w:val="007A165F"/>
    <w:rsid w:val="007A2C5D"/>
    <w:rsid w:val="007A46A3"/>
    <w:rsid w:val="007A58D2"/>
    <w:rsid w:val="007A59DF"/>
    <w:rsid w:val="007A59F7"/>
    <w:rsid w:val="007A63E6"/>
    <w:rsid w:val="007A6871"/>
    <w:rsid w:val="007A6BE7"/>
    <w:rsid w:val="007A6C2D"/>
    <w:rsid w:val="007A6C48"/>
    <w:rsid w:val="007A75F1"/>
    <w:rsid w:val="007B0651"/>
    <w:rsid w:val="007B1DF2"/>
    <w:rsid w:val="007B1E79"/>
    <w:rsid w:val="007B1F6E"/>
    <w:rsid w:val="007B2DF8"/>
    <w:rsid w:val="007B3281"/>
    <w:rsid w:val="007B3B37"/>
    <w:rsid w:val="007B50CB"/>
    <w:rsid w:val="007B5890"/>
    <w:rsid w:val="007B5DA2"/>
    <w:rsid w:val="007B66DC"/>
    <w:rsid w:val="007B79D4"/>
    <w:rsid w:val="007B7E46"/>
    <w:rsid w:val="007C0079"/>
    <w:rsid w:val="007C0099"/>
    <w:rsid w:val="007C0100"/>
    <w:rsid w:val="007C0275"/>
    <w:rsid w:val="007C02EA"/>
    <w:rsid w:val="007C1636"/>
    <w:rsid w:val="007C5D03"/>
    <w:rsid w:val="007C5F6B"/>
    <w:rsid w:val="007C6955"/>
    <w:rsid w:val="007C6BE1"/>
    <w:rsid w:val="007C7AAA"/>
    <w:rsid w:val="007C7BB9"/>
    <w:rsid w:val="007D05B9"/>
    <w:rsid w:val="007D09E7"/>
    <w:rsid w:val="007D38C7"/>
    <w:rsid w:val="007D3A32"/>
    <w:rsid w:val="007D45C1"/>
    <w:rsid w:val="007D4EC1"/>
    <w:rsid w:val="007D535C"/>
    <w:rsid w:val="007D5FB4"/>
    <w:rsid w:val="007D6129"/>
    <w:rsid w:val="007D618C"/>
    <w:rsid w:val="007E0E17"/>
    <w:rsid w:val="007E485D"/>
    <w:rsid w:val="007E4F5A"/>
    <w:rsid w:val="007E5CFC"/>
    <w:rsid w:val="007E73EC"/>
    <w:rsid w:val="007E77C9"/>
    <w:rsid w:val="007F1802"/>
    <w:rsid w:val="007F18F4"/>
    <w:rsid w:val="007F2A83"/>
    <w:rsid w:val="007F3154"/>
    <w:rsid w:val="007F3B48"/>
    <w:rsid w:val="007F5EBA"/>
    <w:rsid w:val="007F6EF5"/>
    <w:rsid w:val="007F7472"/>
    <w:rsid w:val="007F7995"/>
    <w:rsid w:val="0080119E"/>
    <w:rsid w:val="00801745"/>
    <w:rsid w:val="00801FC2"/>
    <w:rsid w:val="00802042"/>
    <w:rsid w:val="008031AD"/>
    <w:rsid w:val="008036FD"/>
    <w:rsid w:val="00803C82"/>
    <w:rsid w:val="00804474"/>
    <w:rsid w:val="00804E7B"/>
    <w:rsid w:val="00805377"/>
    <w:rsid w:val="00805676"/>
    <w:rsid w:val="008059F3"/>
    <w:rsid w:val="0080637C"/>
    <w:rsid w:val="00806B1D"/>
    <w:rsid w:val="00806F91"/>
    <w:rsid w:val="0080727C"/>
    <w:rsid w:val="0080740B"/>
    <w:rsid w:val="00807FB5"/>
    <w:rsid w:val="00811732"/>
    <w:rsid w:val="008118C8"/>
    <w:rsid w:val="00811D12"/>
    <w:rsid w:val="00812DAE"/>
    <w:rsid w:val="00816F9B"/>
    <w:rsid w:val="00817C12"/>
    <w:rsid w:val="008245EF"/>
    <w:rsid w:val="00824782"/>
    <w:rsid w:val="0082592D"/>
    <w:rsid w:val="00827FEC"/>
    <w:rsid w:val="008304E5"/>
    <w:rsid w:val="0083069C"/>
    <w:rsid w:val="00830D51"/>
    <w:rsid w:val="00830DC5"/>
    <w:rsid w:val="00831279"/>
    <w:rsid w:val="00832242"/>
    <w:rsid w:val="00834384"/>
    <w:rsid w:val="008410C1"/>
    <w:rsid w:val="00842386"/>
    <w:rsid w:val="00842CE0"/>
    <w:rsid w:val="008437DF"/>
    <w:rsid w:val="0084595F"/>
    <w:rsid w:val="008459B8"/>
    <w:rsid w:val="0084624F"/>
    <w:rsid w:val="00846701"/>
    <w:rsid w:val="00846F00"/>
    <w:rsid w:val="00847993"/>
    <w:rsid w:val="00851888"/>
    <w:rsid w:val="00854F3D"/>
    <w:rsid w:val="00856440"/>
    <w:rsid w:val="00857423"/>
    <w:rsid w:val="0086095B"/>
    <w:rsid w:val="00860A7F"/>
    <w:rsid w:val="00861C1C"/>
    <w:rsid w:val="00862721"/>
    <w:rsid w:val="00866805"/>
    <w:rsid w:val="00867087"/>
    <w:rsid w:val="00871399"/>
    <w:rsid w:val="00874049"/>
    <w:rsid w:val="00874325"/>
    <w:rsid w:val="0087481C"/>
    <w:rsid w:val="00875F20"/>
    <w:rsid w:val="008761E6"/>
    <w:rsid w:val="008767B2"/>
    <w:rsid w:val="00876AD3"/>
    <w:rsid w:val="00877BA2"/>
    <w:rsid w:val="00877BD5"/>
    <w:rsid w:val="008811D3"/>
    <w:rsid w:val="008814D5"/>
    <w:rsid w:val="008830EF"/>
    <w:rsid w:val="0088343E"/>
    <w:rsid w:val="00883E3B"/>
    <w:rsid w:val="008860CD"/>
    <w:rsid w:val="0088677E"/>
    <w:rsid w:val="00887300"/>
    <w:rsid w:val="008879B9"/>
    <w:rsid w:val="008914E9"/>
    <w:rsid w:val="00891C35"/>
    <w:rsid w:val="00893CEE"/>
    <w:rsid w:val="0089454E"/>
    <w:rsid w:val="00894B11"/>
    <w:rsid w:val="00894F05"/>
    <w:rsid w:val="0089744B"/>
    <w:rsid w:val="0089806D"/>
    <w:rsid w:val="008A02D6"/>
    <w:rsid w:val="008A06E2"/>
    <w:rsid w:val="008A0991"/>
    <w:rsid w:val="008A0F5F"/>
    <w:rsid w:val="008A1AA0"/>
    <w:rsid w:val="008A253E"/>
    <w:rsid w:val="008A3605"/>
    <w:rsid w:val="008A433A"/>
    <w:rsid w:val="008A5268"/>
    <w:rsid w:val="008A5327"/>
    <w:rsid w:val="008A5B29"/>
    <w:rsid w:val="008A7134"/>
    <w:rsid w:val="008A7AD0"/>
    <w:rsid w:val="008B115F"/>
    <w:rsid w:val="008B13B6"/>
    <w:rsid w:val="008B2330"/>
    <w:rsid w:val="008B2D00"/>
    <w:rsid w:val="008B55EC"/>
    <w:rsid w:val="008B5DFD"/>
    <w:rsid w:val="008B6BA1"/>
    <w:rsid w:val="008B74CA"/>
    <w:rsid w:val="008B75E4"/>
    <w:rsid w:val="008B7C13"/>
    <w:rsid w:val="008C0601"/>
    <w:rsid w:val="008C0983"/>
    <w:rsid w:val="008C140D"/>
    <w:rsid w:val="008C21F2"/>
    <w:rsid w:val="008C3239"/>
    <w:rsid w:val="008C3C7F"/>
    <w:rsid w:val="008C3D04"/>
    <w:rsid w:val="008C505F"/>
    <w:rsid w:val="008C61BD"/>
    <w:rsid w:val="008C6546"/>
    <w:rsid w:val="008D16D4"/>
    <w:rsid w:val="008D2173"/>
    <w:rsid w:val="008D251C"/>
    <w:rsid w:val="008D2DF7"/>
    <w:rsid w:val="008D3380"/>
    <w:rsid w:val="008D33E2"/>
    <w:rsid w:val="008D3915"/>
    <w:rsid w:val="008D54EF"/>
    <w:rsid w:val="008D5742"/>
    <w:rsid w:val="008D7153"/>
    <w:rsid w:val="008E0422"/>
    <w:rsid w:val="008E06A3"/>
    <w:rsid w:val="008E07E4"/>
    <w:rsid w:val="008E109A"/>
    <w:rsid w:val="008E2B75"/>
    <w:rsid w:val="008E30D4"/>
    <w:rsid w:val="008E36CB"/>
    <w:rsid w:val="008E3A2D"/>
    <w:rsid w:val="008E3CE1"/>
    <w:rsid w:val="008E4783"/>
    <w:rsid w:val="008E51C6"/>
    <w:rsid w:val="008F2583"/>
    <w:rsid w:val="008F3310"/>
    <w:rsid w:val="008F3E9B"/>
    <w:rsid w:val="008F4413"/>
    <w:rsid w:val="008F59FB"/>
    <w:rsid w:val="008F5F1E"/>
    <w:rsid w:val="008F7C89"/>
    <w:rsid w:val="0090584F"/>
    <w:rsid w:val="0090646A"/>
    <w:rsid w:val="00906762"/>
    <w:rsid w:val="00906B9E"/>
    <w:rsid w:val="00907689"/>
    <w:rsid w:val="00907AE4"/>
    <w:rsid w:val="00907DA3"/>
    <w:rsid w:val="009105C5"/>
    <w:rsid w:val="00910D4C"/>
    <w:rsid w:val="00910E3D"/>
    <w:rsid w:val="00911F8E"/>
    <w:rsid w:val="009125F1"/>
    <w:rsid w:val="00913325"/>
    <w:rsid w:val="0091616C"/>
    <w:rsid w:val="009166BF"/>
    <w:rsid w:val="00916959"/>
    <w:rsid w:val="00916C36"/>
    <w:rsid w:val="009171F6"/>
    <w:rsid w:val="009175A5"/>
    <w:rsid w:val="009175E9"/>
    <w:rsid w:val="009206BF"/>
    <w:rsid w:val="009211FA"/>
    <w:rsid w:val="00922193"/>
    <w:rsid w:val="009245D8"/>
    <w:rsid w:val="00924FC7"/>
    <w:rsid w:val="0092627C"/>
    <w:rsid w:val="00927C10"/>
    <w:rsid w:val="00930D53"/>
    <w:rsid w:val="00930D97"/>
    <w:rsid w:val="00930FB4"/>
    <w:rsid w:val="00933A53"/>
    <w:rsid w:val="00935752"/>
    <w:rsid w:val="009361D0"/>
    <w:rsid w:val="00937526"/>
    <w:rsid w:val="009408CC"/>
    <w:rsid w:val="009410A9"/>
    <w:rsid w:val="00942208"/>
    <w:rsid w:val="00942CBC"/>
    <w:rsid w:val="009433D1"/>
    <w:rsid w:val="009439DB"/>
    <w:rsid w:val="009442E7"/>
    <w:rsid w:val="00944F17"/>
    <w:rsid w:val="00945853"/>
    <w:rsid w:val="00945BC5"/>
    <w:rsid w:val="00945C48"/>
    <w:rsid w:val="00946717"/>
    <w:rsid w:val="0094769C"/>
    <w:rsid w:val="009477FC"/>
    <w:rsid w:val="00951B1A"/>
    <w:rsid w:val="00952925"/>
    <w:rsid w:val="00953CB4"/>
    <w:rsid w:val="00953CD1"/>
    <w:rsid w:val="00953DF9"/>
    <w:rsid w:val="00954F5E"/>
    <w:rsid w:val="00955200"/>
    <w:rsid w:val="0095532D"/>
    <w:rsid w:val="0095633B"/>
    <w:rsid w:val="009564C8"/>
    <w:rsid w:val="00957C64"/>
    <w:rsid w:val="00957FCE"/>
    <w:rsid w:val="00961105"/>
    <w:rsid w:val="00962BE6"/>
    <w:rsid w:val="00963041"/>
    <w:rsid w:val="00963990"/>
    <w:rsid w:val="00965039"/>
    <w:rsid w:val="00965816"/>
    <w:rsid w:val="0096594F"/>
    <w:rsid w:val="00966172"/>
    <w:rsid w:val="009665A6"/>
    <w:rsid w:val="00966624"/>
    <w:rsid w:val="00970041"/>
    <w:rsid w:val="0097177C"/>
    <w:rsid w:val="009717CC"/>
    <w:rsid w:val="0097209B"/>
    <w:rsid w:val="009748DD"/>
    <w:rsid w:val="009757F6"/>
    <w:rsid w:val="00976C32"/>
    <w:rsid w:val="00976CCF"/>
    <w:rsid w:val="00977044"/>
    <w:rsid w:val="00977FAE"/>
    <w:rsid w:val="00981665"/>
    <w:rsid w:val="009816A7"/>
    <w:rsid w:val="00982E30"/>
    <w:rsid w:val="00985BFC"/>
    <w:rsid w:val="0098664A"/>
    <w:rsid w:val="00987930"/>
    <w:rsid w:val="00987A8C"/>
    <w:rsid w:val="00987FBB"/>
    <w:rsid w:val="00991EBC"/>
    <w:rsid w:val="009922C9"/>
    <w:rsid w:val="0099279C"/>
    <w:rsid w:val="00992C61"/>
    <w:rsid w:val="00993421"/>
    <w:rsid w:val="009936EF"/>
    <w:rsid w:val="009948F0"/>
    <w:rsid w:val="00994C0B"/>
    <w:rsid w:val="0099574B"/>
    <w:rsid w:val="00995BE5"/>
    <w:rsid w:val="00995EF2"/>
    <w:rsid w:val="00996772"/>
    <w:rsid w:val="009972DD"/>
    <w:rsid w:val="009A0114"/>
    <w:rsid w:val="009A1EFF"/>
    <w:rsid w:val="009A2D58"/>
    <w:rsid w:val="009A4AF2"/>
    <w:rsid w:val="009A4FAA"/>
    <w:rsid w:val="009A61EF"/>
    <w:rsid w:val="009A6EC5"/>
    <w:rsid w:val="009B06B3"/>
    <w:rsid w:val="009B1056"/>
    <w:rsid w:val="009B167A"/>
    <w:rsid w:val="009B1837"/>
    <w:rsid w:val="009B205B"/>
    <w:rsid w:val="009B2460"/>
    <w:rsid w:val="009B24E7"/>
    <w:rsid w:val="009B2AC5"/>
    <w:rsid w:val="009B7062"/>
    <w:rsid w:val="009B7D7C"/>
    <w:rsid w:val="009C01D3"/>
    <w:rsid w:val="009C078D"/>
    <w:rsid w:val="009C23BA"/>
    <w:rsid w:val="009C3952"/>
    <w:rsid w:val="009C4B46"/>
    <w:rsid w:val="009D03E1"/>
    <w:rsid w:val="009D1291"/>
    <w:rsid w:val="009D51A0"/>
    <w:rsid w:val="009D6B4C"/>
    <w:rsid w:val="009D70AE"/>
    <w:rsid w:val="009E01E1"/>
    <w:rsid w:val="009E11AB"/>
    <w:rsid w:val="009E1971"/>
    <w:rsid w:val="009E335D"/>
    <w:rsid w:val="009E34C5"/>
    <w:rsid w:val="009E358E"/>
    <w:rsid w:val="009E384B"/>
    <w:rsid w:val="009F1613"/>
    <w:rsid w:val="009F2944"/>
    <w:rsid w:val="009F4EBB"/>
    <w:rsid w:val="009F53EE"/>
    <w:rsid w:val="00A013B0"/>
    <w:rsid w:val="00A032C2"/>
    <w:rsid w:val="00A0341B"/>
    <w:rsid w:val="00A035DA"/>
    <w:rsid w:val="00A047DE"/>
    <w:rsid w:val="00A05983"/>
    <w:rsid w:val="00A05B24"/>
    <w:rsid w:val="00A0757E"/>
    <w:rsid w:val="00A07E1B"/>
    <w:rsid w:val="00A07F7A"/>
    <w:rsid w:val="00A1243F"/>
    <w:rsid w:val="00A14A42"/>
    <w:rsid w:val="00A1567F"/>
    <w:rsid w:val="00A16174"/>
    <w:rsid w:val="00A2192C"/>
    <w:rsid w:val="00A22785"/>
    <w:rsid w:val="00A241AB"/>
    <w:rsid w:val="00A25176"/>
    <w:rsid w:val="00A25E6D"/>
    <w:rsid w:val="00A263A0"/>
    <w:rsid w:val="00A27DB7"/>
    <w:rsid w:val="00A30186"/>
    <w:rsid w:val="00A310A6"/>
    <w:rsid w:val="00A313CE"/>
    <w:rsid w:val="00A333ED"/>
    <w:rsid w:val="00A33431"/>
    <w:rsid w:val="00A33B25"/>
    <w:rsid w:val="00A35D18"/>
    <w:rsid w:val="00A370EF"/>
    <w:rsid w:val="00A374E2"/>
    <w:rsid w:val="00A4119C"/>
    <w:rsid w:val="00A42458"/>
    <w:rsid w:val="00A429EB"/>
    <w:rsid w:val="00A43505"/>
    <w:rsid w:val="00A44857"/>
    <w:rsid w:val="00A44D1E"/>
    <w:rsid w:val="00A44EE0"/>
    <w:rsid w:val="00A46002"/>
    <w:rsid w:val="00A46E7E"/>
    <w:rsid w:val="00A50D5E"/>
    <w:rsid w:val="00A52860"/>
    <w:rsid w:val="00A52C4E"/>
    <w:rsid w:val="00A5364F"/>
    <w:rsid w:val="00A53C5C"/>
    <w:rsid w:val="00A53DCE"/>
    <w:rsid w:val="00A5412B"/>
    <w:rsid w:val="00A54681"/>
    <w:rsid w:val="00A546E2"/>
    <w:rsid w:val="00A61767"/>
    <w:rsid w:val="00A63813"/>
    <w:rsid w:val="00A663CD"/>
    <w:rsid w:val="00A703EA"/>
    <w:rsid w:val="00A71407"/>
    <w:rsid w:val="00A71CA2"/>
    <w:rsid w:val="00A721F1"/>
    <w:rsid w:val="00A73A02"/>
    <w:rsid w:val="00A75EF0"/>
    <w:rsid w:val="00A77B3E"/>
    <w:rsid w:val="00A8065F"/>
    <w:rsid w:val="00A82210"/>
    <w:rsid w:val="00A82497"/>
    <w:rsid w:val="00A83124"/>
    <w:rsid w:val="00A849D0"/>
    <w:rsid w:val="00A868D8"/>
    <w:rsid w:val="00A8693A"/>
    <w:rsid w:val="00A877B2"/>
    <w:rsid w:val="00A87F6E"/>
    <w:rsid w:val="00A90003"/>
    <w:rsid w:val="00A90618"/>
    <w:rsid w:val="00A90E9E"/>
    <w:rsid w:val="00A914D3"/>
    <w:rsid w:val="00A9163F"/>
    <w:rsid w:val="00A95E8B"/>
    <w:rsid w:val="00A964B5"/>
    <w:rsid w:val="00A9676E"/>
    <w:rsid w:val="00A96911"/>
    <w:rsid w:val="00A975D6"/>
    <w:rsid w:val="00A9783B"/>
    <w:rsid w:val="00AA0E60"/>
    <w:rsid w:val="00AA25E2"/>
    <w:rsid w:val="00AA2984"/>
    <w:rsid w:val="00AA4771"/>
    <w:rsid w:val="00AA49D3"/>
    <w:rsid w:val="00AA4B1E"/>
    <w:rsid w:val="00AA6500"/>
    <w:rsid w:val="00AB0487"/>
    <w:rsid w:val="00AB1BA6"/>
    <w:rsid w:val="00AB31EF"/>
    <w:rsid w:val="00AB3AFC"/>
    <w:rsid w:val="00AB489D"/>
    <w:rsid w:val="00AB4A77"/>
    <w:rsid w:val="00AB5447"/>
    <w:rsid w:val="00AB58DA"/>
    <w:rsid w:val="00AB5CCB"/>
    <w:rsid w:val="00AB67A7"/>
    <w:rsid w:val="00AC08C3"/>
    <w:rsid w:val="00AC1253"/>
    <w:rsid w:val="00AC126F"/>
    <w:rsid w:val="00AC25C1"/>
    <w:rsid w:val="00AC27A5"/>
    <w:rsid w:val="00AC3709"/>
    <w:rsid w:val="00AC3DC4"/>
    <w:rsid w:val="00AC41D8"/>
    <w:rsid w:val="00AC512D"/>
    <w:rsid w:val="00AC5619"/>
    <w:rsid w:val="00AC7DC7"/>
    <w:rsid w:val="00AD011B"/>
    <w:rsid w:val="00AD0BBA"/>
    <w:rsid w:val="00AD13A9"/>
    <w:rsid w:val="00AD29B3"/>
    <w:rsid w:val="00AD3F8E"/>
    <w:rsid w:val="00AD559E"/>
    <w:rsid w:val="00AD5F29"/>
    <w:rsid w:val="00AD6789"/>
    <w:rsid w:val="00AE027F"/>
    <w:rsid w:val="00AE0346"/>
    <w:rsid w:val="00AE1D5D"/>
    <w:rsid w:val="00AE1E66"/>
    <w:rsid w:val="00AE27EC"/>
    <w:rsid w:val="00AE2B99"/>
    <w:rsid w:val="00AE332E"/>
    <w:rsid w:val="00AE3E66"/>
    <w:rsid w:val="00AE51FB"/>
    <w:rsid w:val="00AE6F95"/>
    <w:rsid w:val="00AE7EBF"/>
    <w:rsid w:val="00AF0EB1"/>
    <w:rsid w:val="00AF10EB"/>
    <w:rsid w:val="00AF141E"/>
    <w:rsid w:val="00AF1521"/>
    <w:rsid w:val="00AF175A"/>
    <w:rsid w:val="00AF1879"/>
    <w:rsid w:val="00AF18B8"/>
    <w:rsid w:val="00AF1D20"/>
    <w:rsid w:val="00AF45D2"/>
    <w:rsid w:val="00AF51B9"/>
    <w:rsid w:val="00AF7752"/>
    <w:rsid w:val="00AF7782"/>
    <w:rsid w:val="00AF79AA"/>
    <w:rsid w:val="00B04029"/>
    <w:rsid w:val="00B043D9"/>
    <w:rsid w:val="00B0469B"/>
    <w:rsid w:val="00B05C7E"/>
    <w:rsid w:val="00B06D80"/>
    <w:rsid w:val="00B078DE"/>
    <w:rsid w:val="00B115CA"/>
    <w:rsid w:val="00B12303"/>
    <w:rsid w:val="00B126AE"/>
    <w:rsid w:val="00B14091"/>
    <w:rsid w:val="00B14C7E"/>
    <w:rsid w:val="00B15221"/>
    <w:rsid w:val="00B15ADC"/>
    <w:rsid w:val="00B20BF8"/>
    <w:rsid w:val="00B20FF6"/>
    <w:rsid w:val="00B21A41"/>
    <w:rsid w:val="00B22653"/>
    <w:rsid w:val="00B233BC"/>
    <w:rsid w:val="00B2392C"/>
    <w:rsid w:val="00B24874"/>
    <w:rsid w:val="00B24E58"/>
    <w:rsid w:val="00B250E8"/>
    <w:rsid w:val="00B25570"/>
    <w:rsid w:val="00B334DB"/>
    <w:rsid w:val="00B34B27"/>
    <w:rsid w:val="00B36C97"/>
    <w:rsid w:val="00B36FEC"/>
    <w:rsid w:val="00B3709A"/>
    <w:rsid w:val="00B3716D"/>
    <w:rsid w:val="00B403F8"/>
    <w:rsid w:val="00B40569"/>
    <w:rsid w:val="00B41186"/>
    <w:rsid w:val="00B41E12"/>
    <w:rsid w:val="00B42129"/>
    <w:rsid w:val="00B42F59"/>
    <w:rsid w:val="00B43343"/>
    <w:rsid w:val="00B43BD5"/>
    <w:rsid w:val="00B43CB0"/>
    <w:rsid w:val="00B44516"/>
    <w:rsid w:val="00B4687C"/>
    <w:rsid w:val="00B47B5E"/>
    <w:rsid w:val="00B523BE"/>
    <w:rsid w:val="00B52725"/>
    <w:rsid w:val="00B52B75"/>
    <w:rsid w:val="00B53279"/>
    <w:rsid w:val="00B54BD6"/>
    <w:rsid w:val="00B56C76"/>
    <w:rsid w:val="00B57B2E"/>
    <w:rsid w:val="00B6017F"/>
    <w:rsid w:val="00B60310"/>
    <w:rsid w:val="00B6070A"/>
    <w:rsid w:val="00B61624"/>
    <w:rsid w:val="00B61BAD"/>
    <w:rsid w:val="00B62AC5"/>
    <w:rsid w:val="00B630CC"/>
    <w:rsid w:val="00B6335D"/>
    <w:rsid w:val="00B63B9F"/>
    <w:rsid w:val="00B64112"/>
    <w:rsid w:val="00B6688D"/>
    <w:rsid w:val="00B66AC4"/>
    <w:rsid w:val="00B7008C"/>
    <w:rsid w:val="00B70414"/>
    <w:rsid w:val="00B7146A"/>
    <w:rsid w:val="00B7171C"/>
    <w:rsid w:val="00B71997"/>
    <w:rsid w:val="00B719B6"/>
    <w:rsid w:val="00B71F1D"/>
    <w:rsid w:val="00B7207F"/>
    <w:rsid w:val="00B7225B"/>
    <w:rsid w:val="00B72AE2"/>
    <w:rsid w:val="00B732EE"/>
    <w:rsid w:val="00B73827"/>
    <w:rsid w:val="00B751CE"/>
    <w:rsid w:val="00B75312"/>
    <w:rsid w:val="00B75CDE"/>
    <w:rsid w:val="00B77379"/>
    <w:rsid w:val="00B8039A"/>
    <w:rsid w:val="00B819C7"/>
    <w:rsid w:val="00B82272"/>
    <w:rsid w:val="00B82D78"/>
    <w:rsid w:val="00B85DE9"/>
    <w:rsid w:val="00B861D9"/>
    <w:rsid w:val="00B862C3"/>
    <w:rsid w:val="00B8691C"/>
    <w:rsid w:val="00B86AE0"/>
    <w:rsid w:val="00B86D4C"/>
    <w:rsid w:val="00B86F4E"/>
    <w:rsid w:val="00B9015A"/>
    <w:rsid w:val="00B9030A"/>
    <w:rsid w:val="00B904B0"/>
    <w:rsid w:val="00B9125D"/>
    <w:rsid w:val="00B914FC"/>
    <w:rsid w:val="00B93CE8"/>
    <w:rsid w:val="00B94B93"/>
    <w:rsid w:val="00B95AD0"/>
    <w:rsid w:val="00B97603"/>
    <w:rsid w:val="00B976C8"/>
    <w:rsid w:val="00BA0722"/>
    <w:rsid w:val="00BA0987"/>
    <w:rsid w:val="00BA0CF4"/>
    <w:rsid w:val="00BA1501"/>
    <w:rsid w:val="00BA3275"/>
    <w:rsid w:val="00BA332E"/>
    <w:rsid w:val="00BA4A77"/>
    <w:rsid w:val="00BA4C56"/>
    <w:rsid w:val="00BA7225"/>
    <w:rsid w:val="00BB1389"/>
    <w:rsid w:val="00BB1A83"/>
    <w:rsid w:val="00BB1B60"/>
    <w:rsid w:val="00BB455B"/>
    <w:rsid w:val="00BB46FB"/>
    <w:rsid w:val="00BB4D7E"/>
    <w:rsid w:val="00BB51A8"/>
    <w:rsid w:val="00BC0272"/>
    <w:rsid w:val="00BC09A0"/>
    <w:rsid w:val="00BC0E5D"/>
    <w:rsid w:val="00BC2303"/>
    <w:rsid w:val="00BC2907"/>
    <w:rsid w:val="00BC33F8"/>
    <w:rsid w:val="00BC5285"/>
    <w:rsid w:val="00BC543E"/>
    <w:rsid w:val="00BC5CC3"/>
    <w:rsid w:val="00BC5E62"/>
    <w:rsid w:val="00BD13D0"/>
    <w:rsid w:val="00BD268C"/>
    <w:rsid w:val="00BD26AF"/>
    <w:rsid w:val="00BD3132"/>
    <w:rsid w:val="00BD4359"/>
    <w:rsid w:val="00BD4942"/>
    <w:rsid w:val="00BD5FD7"/>
    <w:rsid w:val="00BD6E6B"/>
    <w:rsid w:val="00BD7391"/>
    <w:rsid w:val="00BD7567"/>
    <w:rsid w:val="00BD7D5A"/>
    <w:rsid w:val="00BE0832"/>
    <w:rsid w:val="00BE0E9C"/>
    <w:rsid w:val="00BE178A"/>
    <w:rsid w:val="00BE1CEA"/>
    <w:rsid w:val="00BE32F9"/>
    <w:rsid w:val="00BE424A"/>
    <w:rsid w:val="00BE585A"/>
    <w:rsid w:val="00BE5A7C"/>
    <w:rsid w:val="00BE5FB6"/>
    <w:rsid w:val="00BE7E37"/>
    <w:rsid w:val="00BF0169"/>
    <w:rsid w:val="00BF16FE"/>
    <w:rsid w:val="00BF2060"/>
    <w:rsid w:val="00BF3899"/>
    <w:rsid w:val="00BF3914"/>
    <w:rsid w:val="00BF3A5F"/>
    <w:rsid w:val="00BF460F"/>
    <w:rsid w:val="00BF5230"/>
    <w:rsid w:val="00BF7739"/>
    <w:rsid w:val="00C00F21"/>
    <w:rsid w:val="00C01125"/>
    <w:rsid w:val="00C012F5"/>
    <w:rsid w:val="00C01843"/>
    <w:rsid w:val="00C01C2F"/>
    <w:rsid w:val="00C01C7C"/>
    <w:rsid w:val="00C01E78"/>
    <w:rsid w:val="00C0423F"/>
    <w:rsid w:val="00C0544E"/>
    <w:rsid w:val="00C06051"/>
    <w:rsid w:val="00C0610C"/>
    <w:rsid w:val="00C06EDF"/>
    <w:rsid w:val="00C07980"/>
    <w:rsid w:val="00C07A81"/>
    <w:rsid w:val="00C0BEED"/>
    <w:rsid w:val="00C112C9"/>
    <w:rsid w:val="00C11A49"/>
    <w:rsid w:val="00C121E8"/>
    <w:rsid w:val="00C12B02"/>
    <w:rsid w:val="00C136C2"/>
    <w:rsid w:val="00C13CAC"/>
    <w:rsid w:val="00C14272"/>
    <w:rsid w:val="00C1589E"/>
    <w:rsid w:val="00C16D2C"/>
    <w:rsid w:val="00C17504"/>
    <w:rsid w:val="00C17FF9"/>
    <w:rsid w:val="00C216AA"/>
    <w:rsid w:val="00C21CCB"/>
    <w:rsid w:val="00C2222B"/>
    <w:rsid w:val="00C22E64"/>
    <w:rsid w:val="00C26BE9"/>
    <w:rsid w:val="00C26DCB"/>
    <w:rsid w:val="00C26FE5"/>
    <w:rsid w:val="00C27618"/>
    <w:rsid w:val="00C30894"/>
    <w:rsid w:val="00C33356"/>
    <w:rsid w:val="00C33948"/>
    <w:rsid w:val="00C33AD5"/>
    <w:rsid w:val="00C33DA3"/>
    <w:rsid w:val="00C34531"/>
    <w:rsid w:val="00C37028"/>
    <w:rsid w:val="00C37DC6"/>
    <w:rsid w:val="00C4094B"/>
    <w:rsid w:val="00C43316"/>
    <w:rsid w:val="00C4562A"/>
    <w:rsid w:val="00C45CC2"/>
    <w:rsid w:val="00C46144"/>
    <w:rsid w:val="00C47CDE"/>
    <w:rsid w:val="00C51465"/>
    <w:rsid w:val="00C520EC"/>
    <w:rsid w:val="00C52778"/>
    <w:rsid w:val="00C53588"/>
    <w:rsid w:val="00C54A1E"/>
    <w:rsid w:val="00C54B09"/>
    <w:rsid w:val="00C575D7"/>
    <w:rsid w:val="00C6047A"/>
    <w:rsid w:val="00C60693"/>
    <w:rsid w:val="00C60A65"/>
    <w:rsid w:val="00C60CEA"/>
    <w:rsid w:val="00C61527"/>
    <w:rsid w:val="00C623AF"/>
    <w:rsid w:val="00C62BDD"/>
    <w:rsid w:val="00C62EC0"/>
    <w:rsid w:val="00C62EDE"/>
    <w:rsid w:val="00C630E4"/>
    <w:rsid w:val="00C64A05"/>
    <w:rsid w:val="00C65720"/>
    <w:rsid w:val="00C7058C"/>
    <w:rsid w:val="00C70637"/>
    <w:rsid w:val="00C707C7"/>
    <w:rsid w:val="00C738B0"/>
    <w:rsid w:val="00C75DAC"/>
    <w:rsid w:val="00C76BFB"/>
    <w:rsid w:val="00C772ED"/>
    <w:rsid w:val="00C77397"/>
    <w:rsid w:val="00C80263"/>
    <w:rsid w:val="00C8026C"/>
    <w:rsid w:val="00C8044C"/>
    <w:rsid w:val="00C80B7F"/>
    <w:rsid w:val="00C81AAF"/>
    <w:rsid w:val="00C82B91"/>
    <w:rsid w:val="00C82F27"/>
    <w:rsid w:val="00C84F5F"/>
    <w:rsid w:val="00C853D9"/>
    <w:rsid w:val="00C86C69"/>
    <w:rsid w:val="00C918C0"/>
    <w:rsid w:val="00C94148"/>
    <w:rsid w:val="00C96B58"/>
    <w:rsid w:val="00CA0471"/>
    <w:rsid w:val="00CA0A9E"/>
    <w:rsid w:val="00CA19B6"/>
    <w:rsid w:val="00CA2D9D"/>
    <w:rsid w:val="00CA33B0"/>
    <w:rsid w:val="00CA7D8A"/>
    <w:rsid w:val="00CB01BB"/>
    <w:rsid w:val="00CB03D4"/>
    <w:rsid w:val="00CB10DB"/>
    <w:rsid w:val="00CB3BAC"/>
    <w:rsid w:val="00CB3D73"/>
    <w:rsid w:val="00CB40C1"/>
    <w:rsid w:val="00CB4712"/>
    <w:rsid w:val="00CB5780"/>
    <w:rsid w:val="00CB7F7C"/>
    <w:rsid w:val="00CC113D"/>
    <w:rsid w:val="00CC12C6"/>
    <w:rsid w:val="00CC270E"/>
    <w:rsid w:val="00CC284C"/>
    <w:rsid w:val="00CC31F2"/>
    <w:rsid w:val="00CC32BC"/>
    <w:rsid w:val="00CC3FA6"/>
    <w:rsid w:val="00CC408C"/>
    <w:rsid w:val="00CC577E"/>
    <w:rsid w:val="00CC6D87"/>
    <w:rsid w:val="00CD0D6B"/>
    <w:rsid w:val="00CD3031"/>
    <w:rsid w:val="00CD3B3A"/>
    <w:rsid w:val="00CD426A"/>
    <w:rsid w:val="00CD5E0D"/>
    <w:rsid w:val="00CD7759"/>
    <w:rsid w:val="00CD7AD3"/>
    <w:rsid w:val="00CE43D4"/>
    <w:rsid w:val="00CE7709"/>
    <w:rsid w:val="00CF08E2"/>
    <w:rsid w:val="00CF18F9"/>
    <w:rsid w:val="00CF1A1A"/>
    <w:rsid w:val="00CF31BE"/>
    <w:rsid w:val="00CF3284"/>
    <w:rsid w:val="00CF4794"/>
    <w:rsid w:val="00CF7497"/>
    <w:rsid w:val="00CF7A1D"/>
    <w:rsid w:val="00CF7A3A"/>
    <w:rsid w:val="00D00695"/>
    <w:rsid w:val="00D0069D"/>
    <w:rsid w:val="00D00F70"/>
    <w:rsid w:val="00D0166B"/>
    <w:rsid w:val="00D01890"/>
    <w:rsid w:val="00D078BC"/>
    <w:rsid w:val="00D15342"/>
    <w:rsid w:val="00D15372"/>
    <w:rsid w:val="00D16B7E"/>
    <w:rsid w:val="00D177CC"/>
    <w:rsid w:val="00D20450"/>
    <w:rsid w:val="00D20737"/>
    <w:rsid w:val="00D2181F"/>
    <w:rsid w:val="00D2188D"/>
    <w:rsid w:val="00D22051"/>
    <w:rsid w:val="00D25487"/>
    <w:rsid w:val="00D27510"/>
    <w:rsid w:val="00D27F15"/>
    <w:rsid w:val="00D328F3"/>
    <w:rsid w:val="00D341C3"/>
    <w:rsid w:val="00D3498E"/>
    <w:rsid w:val="00D3535F"/>
    <w:rsid w:val="00D3636F"/>
    <w:rsid w:val="00D3658D"/>
    <w:rsid w:val="00D369A6"/>
    <w:rsid w:val="00D4033C"/>
    <w:rsid w:val="00D4277E"/>
    <w:rsid w:val="00D42CE6"/>
    <w:rsid w:val="00D45B38"/>
    <w:rsid w:val="00D45EE4"/>
    <w:rsid w:val="00D4635F"/>
    <w:rsid w:val="00D46F82"/>
    <w:rsid w:val="00D50608"/>
    <w:rsid w:val="00D510C3"/>
    <w:rsid w:val="00D512FC"/>
    <w:rsid w:val="00D51A1D"/>
    <w:rsid w:val="00D5360F"/>
    <w:rsid w:val="00D53A5C"/>
    <w:rsid w:val="00D548C8"/>
    <w:rsid w:val="00D55C09"/>
    <w:rsid w:val="00D55D32"/>
    <w:rsid w:val="00D56F65"/>
    <w:rsid w:val="00D57551"/>
    <w:rsid w:val="00D57672"/>
    <w:rsid w:val="00D60C4A"/>
    <w:rsid w:val="00D62C90"/>
    <w:rsid w:val="00D62FE8"/>
    <w:rsid w:val="00D636A3"/>
    <w:rsid w:val="00D63AAC"/>
    <w:rsid w:val="00D65D9C"/>
    <w:rsid w:val="00D669CC"/>
    <w:rsid w:val="00D71EFC"/>
    <w:rsid w:val="00D72595"/>
    <w:rsid w:val="00D74EE7"/>
    <w:rsid w:val="00D75994"/>
    <w:rsid w:val="00D75B68"/>
    <w:rsid w:val="00D76650"/>
    <w:rsid w:val="00D76CEA"/>
    <w:rsid w:val="00D77901"/>
    <w:rsid w:val="00D80884"/>
    <w:rsid w:val="00D81F5B"/>
    <w:rsid w:val="00D82C2D"/>
    <w:rsid w:val="00D835C2"/>
    <w:rsid w:val="00D840C6"/>
    <w:rsid w:val="00D8730C"/>
    <w:rsid w:val="00D8734A"/>
    <w:rsid w:val="00D91E2A"/>
    <w:rsid w:val="00D92271"/>
    <w:rsid w:val="00D92B6E"/>
    <w:rsid w:val="00D95535"/>
    <w:rsid w:val="00D9603C"/>
    <w:rsid w:val="00D96658"/>
    <w:rsid w:val="00D96C37"/>
    <w:rsid w:val="00D9762C"/>
    <w:rsid w:val="00D97647"/>
    <w:rsid w:val="00DA0489"/>
    <w:rsid w:val="00DA0512"/>
    <w:rsid w:val="00DA1094"/>
    <w:rsid w:val="00DA1E90"/>
    <w:rsid w:val="00DA33AA"/>
    <w:rsid w:val="00DA4A7E"/>
    <w:rsid w:val="00DA50C3"/>
    <w:rsid w:val="00DA60B4"/>
    <w:rsid w:val="00DA6629"/>
    <w:rsid w:val="00DB06AD"/>
    <w:rsid w:val="00DB0B93"/>
    <w:rsid w:val="00DB0BF6"/>
    <w:rsid w:val="00DB0FB3"/>
    <w:rsid w:val="00DB17E2"/>
    <w:rsid w:val="00DB2758"/>
    <w:rsid w:val="00DB2D1E"/>
    <w:rsid w:val="00DB4958"/>
    <w:rsid w:val="00DB56EA"/>
    <w:rsid w:val="00DB7423"/>
    <w:rsid w:val="00DC0545"/>
    <w:rsid w:val="00DC11B3"/>
    <w:rsid w:val="00DC7768"/>
    <w:rsid w:val="00DD0EB0"/>
    <w:rsid w:val="00DD428E"/>
    <w:rsid w:val="00DD4621"/>
    <w:rsid w:val="00DD4B05"/>
    <w:rsid w:val="00DD4D5A"/>
    <w:rsid w:val="00DD564B"/>
    <w:rsid w:val="00DD75FC"/>
    <w:rsid w:val="00DE0C07"/>
    <w:rsid w:val="00DE19A3"/>
    <w:rsid w:val="00DE1E97"/>
    <w:rsid w:val="00DE350E"/>
    <w:rsid w:val="00DE400B"/>
    <w:rsid w:val="00DE4E8D"/>
    <w:rsid w:val="00DE584C"/>
    <w:rsid w:val="00DE74FC"/>
    <w:rsid w:val="00DF0C77"/>
    <w:rsid w:val="00DF12CA"/>
    <w:rsid w:val="00DF48E6"/>
    <w:rsid w:val="00DF5495"/>
    <w:rsid w:val="00DF5BA3"/>
    <w:rsid w:val="00DF6512"/>
    <w:rsid w:val="00E00E99"/>
    <w:rsid w:val="00E0159E"/>
    <w:rsid w:val="00E03FED"/>
    <w:rsid w:val="00E04280"/>
    <w:rsid w:val="00E0459C"/>
    <w:rsid w:val="00E05A3D"/>
    <w:rsid w:val="00E05F69"/>
    <w:rsid w:val="00E0719E"/>
    <w:rsid w:val="00E07465"/>
    <w:rsid w:val="00E078FA"/>
    <w:rsid w:val="00E12772"/>
    <w:rsid w:val="00E128C5"/>
    <w:rsid w:val="00E129AC"/>
    <w:rsid w:val="00E17710"/>
    <w:rsid w:val="00E17DD1"/>
    <w:rsid w:val="00E17F73"/>
    <w:rsid w:val="00E21042"/>
    <w:rsid w:val="00E235E7"/>
    <w:rsid w:val="00E23CC3"/>
    <w:rsid w:val="00E24EB9"/>
    <w:rsid w:val="00E25545"/>
    <w:rsid w:val="00E311DF"/>
    <w:rsid w:val="00E3157B"/>
    <w:rsid w:val="00E328C3"/>
    <w:rsid w:val="00E3454F"/>
    <w:rsid w:val="00E3533F"/>
    <w:rsid w:val="00E403D5"/>
    <w:rsid w:val="00E4061B"/>
    <w:rsid w:val="00E41C22"/>
    <w:rsid w:val="00E4224C"/>
    <w:rsid w:val="00E46080"/>
    <w:rsid w:val="00E505FB"/>
    <w:rsid w:val="00E525A9"/>
    <w:rsid w:val="00E5398A"/>
    <w:rsid w:val="00E54881"/>
    <w:rsid w:val="00E54921"/>
    <w:rsid w:val="00E54C26"/>
    <w:rsid w:val="00E55B7A"/>
    <w:rsid w:val="00E56E87"/>
    <w:rsid w:val="00E57039"/>
    <w:rsid w:val="00E61D87"/>
    <w:rsid w:val="00E627AE"/>
    <w:rsid w:val="00E65308"/>
    <w:rsid w:val="00E6629D"/>
    <w:rsid w:val="00E664C8"/>
    <w:rsid w:val="00E703FA"/>
    <w:rsid w:val="00E71247"/>
    <w:rsid w:val="00E71E03"/>
    <w:rsid w:val="00E72097"/>
    <w:rsid w:val="00E72CB0"/>
    <w:rsid w:val="00E73787"/>
    <w:rsid w:val="00E75DED"/>
    <w:rsid w:val="00E8015D"/>
    <w:rsid w:val="00E803E1"/>
    <w:rsid w:val="00E80702"/>
    <w:rsid w:val="00E822B4"/>
    <w:rsid w:val="00E824A5"/>
    <w:rsid w:val="00E826DD"/>
    <w:rsid w:val="00E82A5F"/>
    <w:rsid w:val="00E82CB4"/>
    <w:rsid w:val="00E83803"/>
    <w:rsid w:val="00E87C25"/>
    <w:rsid w:val="00E87D3D"/>
    <w:rsid w:val="00E9056D"/>
    <w:rsid w:val="00E90716"/>
    <w:rsid w:val="00E91049"/>
    <w:rsid w:val="00E9211C"/>
    <w:rsid w:val="00E92CE1"/>
    <w:rsid w:val="00E933BA"/>
    <w:rsid w:val="00E93C1E"/>
    <w:rsid w:val="00E96E43"/>
    <w:rsid w:val="00EA03D7"/>
    <w:rsid w:val="00EA1354"/>
    <w:rsid w:val="00EA19C0"/>
    <w:rsid w:val="00EA275A"/>
    <w:rsid w:val="00EA2842"/>
    <w:rsid w:val="00EA78BA"/>
    <w:rsid w:val="00EA79F3"/>
    <w:rsid w:val="00EB118B"/>
    <w:rsid w:val="00EB1BB5"/>
    <w:rsid w:val="00EB2B5D"/>
    <w:rsid w:val="00EB4AF4"/>
    <w:rsid w:val="00EB4BFB"/>
    <w:rsid w:val="00EB6A6C"/>
    <w:rsid w:val="00EB72C9"/>
    <w:rsid w:val="00EB7B74"/>
    <w:rsid w:val="00EB7D60"/>
    <w:rsid w:val="00EC0719"/>
    <w:rsid w:val="00EC093C"/>
    <w:rsid w:val="00EC1AD3"/>
    <w:rsid w:val="00EC31F7"/>
    <w:rsid w:val="00EC3722"/>
    <w:rsid w:val="00EC66C9"/>
    <w:rsid w:val="00EC6B11"/>
    <w:rsid w:val="00EC6D33"/>
    <w:rsid w:val="00ED0AED"/>
    <w:rsid w:val="00ED11E6"/>
    <w:rsid w:val="00ED130D"/>
    <w:rsid w:val="00ED1974"/>
    <w:rsid w:val="00ED1C03"/>
    <w:rsid w:val="00ED2693"/>
    <w:rsid w:val="00ED33B6"/>
    <w:rsid w:val="00ED3497"/>
    <w:rsid w:val="00ED5E9F"/>
    <w:rsid w:val="00ED614C"/>
    <w:rsid w:val="00ED7D81"/>
    <w:rsid w:val="00EE059F"/>
    <w:rsid w:val="00EE134D"/>
    <w:rsid w:val="00EE16AC"/>
    <w:rsid w:val="00EE1DC3"/>
    <w:rsid w:val="00EE4016"/>
    <w:rsid w:val="00EE5009"/>
    <w:rsid w:val="00EE5876"/>
    <w:rsid w:val="00EE5B83"/>
    <w:rsid w:val="00EE6979"/>
    <w:rsid w:val="00EE6BF2"/>
    <w:rsid w:val="00EF0AE8"/>
    <w:rsid w:val="00EF24F3"/>
    <w:rsid w:val="00EF250C"/>
    <w:rsid w:val="00EF2A0E"/>
    <w:rsid w:val="00EF2C59"/>
    <w:rsid w:val="00EF2C77"/>
    <w:rsid w:val="00EF32A3"/>
    <w:rsid w:val="00EF3437"/>
    <w:rsid w:val="00EF37EC"/>
    <w:rsid w:val="00EF713F"/>
    <w:rsid w:val="00F00591"/>
    <w:rsid w:val="00F00A96"/>
    <w:rsid w:val="00F013B1"/>
    <w:rsid w:val="00F01842"/>
    <w:rsid w:val="00F018BE"/>
    <w:rsid w:val="00F02299"/>
    <w:rsid w:val="00F034E3"/>
    <w:rsid w:val="00F03B49"/>
    <w:rsid w:val="00F04D38"/>
    <w:rsid w:val="00F06276"/>
    <w:rsid w:val="00F062F2"/>
    <w:rsid w:val="00F0663F"/>
    <w:rsid w:val="00F126B9"/>
    <w:rsid w:val="00F135A5"/>
    <w:rsid w:val="00F14583"/>
    <w:rsid w:val="00F14BB0"/>
    <w:rsid w:val="00F14FCD"/>
    <w:rsid w:val="00F1612A"/>
    <w:rsid w:val="00F171DA"/>
    <w:rsid w:val="00F17314"/>
    <w:rsid w:val="00F17C63"/>
    <w:rsid w:val="00F200C4"/>
    <w:rsid w:val="00F21D4A"/>
    <w:rsid w:val="00F236D3"/>
    <w:rsid w:val="00F23FCB"/>
    <w:rsid w:val="00F251F9"/>
    <w:rsid w:val="00F25B4D"/>
    <w:rsid w:val="00F25CF6"/>
    <w:rsid w:val="00F27407"/>
    <w:rsid w:val="00F27465"/>
    <w:rsid w:val="00F30E8E"/>
    <w:rsid w:val="00F317A3"/>
    <w:rsid w:val="00F31BA4"/>
    <w:rsid w:val="00F3393B"/>
    <w:rsid w:val="00F34272"/>
    <w:rsid w:val="00F34B35"/>
    <w:rsid w:val="00F34FDB"/>
    <w:rsid w:val="00F35DF9"/>
    <w:rsid w:val="00F35F99"/>
    <w:rsid w:val="00F410FF"/>
    <w:rsid w:val="00F4118A"/>
    <w:rsid w:val="00F4143E"/>
    <w:rsid w:val="00F4153C"/>
    <w:rsid w:val="00F41C8F"/>
    <w:rsid w:val="00F42602"/>
    <w:rsid w:val="00F43214"/>
    <w:rsid w:val="00F439FF"/>
    <w:rsid w:val="00F46314"/>
    <w:rsid w:val="00F46897"/>
    <w:rsid w:val="00F468C2"/>
    <w:rsid w:val="00F46F94"/>
    <w:rsid w:val="00F50274"/>
    <w:rsid w:val="00F51639"/>
    <w:rsid w:val="00F52948"/>
    <w:rsid w:val="00F52F39"/>
    <w:rsid w:val="00F5419F"/>
    <w:rsid w:val="00F541E6"/>
    <w:rsid w:val="00F543C2"/>
    <w:rsid w:val="00F54C97"/>
    <w:rsid w:val="00F560F8"/>
    <w:rsid w:val="00F56D19"/>
    <w:rsid w:val="00F574BB"/>
    <w:rsid w:val="00F577A8"/>
    <w:rsid w:val="00F61066"/>
    <w:rsid w:val="00F618A1"/>
    <w:rsid w:val="00F61FA1"/>
    <w:rsid w:val="00F62495"/>
    <w:rsid w:val="00F635EB"/>
    <w:rsid w:val="00F64D77"/>
    <w:rsid w:val="00F65C9D"/>
    <w:rsid w:val="00F70CF4"/>
    <w:rsid w:val="00F71E55"/>
    <w:rsid w:val="00F7398E"/>
    <w:rsid w:val="00F73E14"/>
    <w:rsid w:val="00F748F3"/>
    <w:rsid w:val="00F7517D"/>
    <w:rsid w:val="00F75A2F"/>
    <w:rsid w:val="00F75A76"/>
    <w:rsid w:val="00F776DF"/>
    <w:rsid w:val="00F802A5"/>
    <w:rsid w:val="00F806C1"/>
    <w:rsid w:val="00F82465"/>
    <w:rsid w:val="00F837FA"/>
    <w:rsid w:val="00F85607"/>
    <w:rsid w:val="00F87232"/>
    <w:rsid w:val="00F87A76"/>
    <w:rsid w:val="00F87FE2"/>
    <w:rsid w:val="00F907BA"/>
    <w:rsid w:val="00F90E18"/>
    <w:rsid w:val="00F91230"/>
    <w:rsid w:val="00F936E7"/>
    <w:rsid w:val="00F95338"/>
    <w:rsid w:val="00F9572E"/>
    <w:rsid w:val="00F95E21"/>
    <w:rsid w:val="00F95FA5"/>
    <w:rsid w:val="00F967E0"/>
    <w:rsid w:val="00F96D7F"/>
    <w:rsid w:val="00FA0627"/>
    <w:rsid w:val="00FA128C"/>
    <w:rsid w:val="00FA177B"/>
    <w:rsid w:val="00FA187D"/>
    <w:rsid w:val="00FA22B3"/>
    <w:rsid w:val="00FA31D5"/>
    <w:rsid w:val="00FA324B"/>
    <w:rsid w:val="00FA3E6B"/>
    <w:rsid w:val="00FA49E7"/>
    <w:rsid w:val="00FA7797"/>
    <w:rsid w:val="00FB0276"/>
    <w:rsid w:val="00FB1FEA"/>
    <w:rsid w:val="00FB2E7D"/>
    <w:rsid w:val="00FB3DAB"/>
    <w:rsid w:val="00FB47F7"/>
    <w:rsid w:val="00FB6315"/>
    <w:rsid w:val="00FB6841"/>
    <w:rsid w:val="00FB7BFB"/>
    <w:rsid w:val="00FC0624"/>
    <w:rsid w:val="00FC0857"/>
    <w:rsid w:val="00FC1449"/>
    <w:rsid w:val="00FC219B"/>
    <w:rsid w:val="00FC3582"/>
    <w:rsid w:val="00FC35EC"/>
    <w:rsid w:val="00FC375D"/>
    <w:rsid w:val="00FC6167"/>
    <w:rsid w:val="00FC621B"/>
    <w:rsid w:val="00FC75B0"/>
    <w:rsid w:val="00FD13D2"/>
    <w:rsid w:val="00FD1FC7"/>
    <w:rsid w:val="00FD2188"/>
    <w:rsid w:val="00FD26E2"/>
    <w:rsid w:val="00FD2719"/>
    <w:rsid w:val="00FD2884"/>
    <w:rsid w:val="00FD33D2"/>
    <w:rsid w:val="00FD33E3"/>
    <w:rsid w:val="00FD3BB4"/>
    <w:rsid w:val="00FD4B63"/>
    <w:rsid w:val="00FD7ADB"/>
    <w:rsid w:val="00FE059B"/>
    <w:rsid w:val="00FE1528"/>
    <w:rsid w:val="00FE1E57"/>
    <w:rsid w:val="00FE2E54"/>
    <w:rsid w:val="00FE6A45"/>
    <w:rsid w:val="00FE7C63"/>
    <w:rsid w:val="00FF080C"/>
    <w:rsid w:val="00FF2512"/>
    <w:rsid w:val="00FF4747"/>
    <w:rsid w:val="00FF5342"/>
    <w:rsid w:val="00FF659E"/>
    <w:rsid w:val="00FF7DBF"/>
    <w:rsid w:val="011C5EDB"/>
    <w:rsid w:val="01B3F483"/>
    <w:rsid w:val="0232A92E"/>
    <w:rsid w:val="03BC919B"/>
    <w:rsid w:val="03D5500C"/>
    <w:rsid w:val="03EA206D"/>
    <w:rsid w:val="044332CF"/>
    <w:rsid w:val="044A15E6"/>
    <w:rsid w:val="04A73EDB"/>
    <w:rsid w:val="04CE43B2"/>
    <w:rsid w:val="0527EE74"/>
    <w:rsid w:val="052940EB"/>
    <w:rsid w:val="055FA252"/>
    <w:rsid w:val="05D216EA"/>
    <w:rsid w:val="05D78A9B"/>
    <w:rsid w:val="06001775"/>
    <w:rsid w:val="061F9B3B"/>
    <w:rsid w:val="066B07F1"/>
    <w:rsid w:val="069FF48B"/>
    <w:rsid w:val="0741676B"/>
    <w:rsid w:val="083B9295"/>
    <w:rsid w:val="08BAD788"/>
    <w:rsid w:val="092C2E42"/>
    <w:rsid w:val="0947F1BB"/>
    <w:rsid w:val="0973F5C7"/>
    <w:rsid w:val="0AC23808"/>
    <w:rsid w:val="0AF491DA"/>
    <w:rsid w:val="0B1F2C26"/>
    <w:rsid w:val="0B28373F"/>
    <w:rsid w:val="0C076B26"/>
    <w:rsid w:val="0D10F7D2"/>
    <w:rsid w:val="0D1548A8"/>
    <w:rsid w:val="0D3E8262"/>
    <w:rsid w:val="0D978D91"/>
    <w:rsid w:val="0DB5C752"/>
    <w:rsid w:val="0E30CE30"/>
    <w:rsid w:val="0E366E7E"/>
    <w:rsid w:val="0E643833"/>
    <w:rsid w:val="0E8B8DB3"/>
    <w:rsid w:val="0E90162B"/>
    <w:rsid w:val="0EFE1C15"/>
    <w:rsid w:val="0F28FF14"/>
    <w:rsid w:val="0F47AD6D"/>
    <w:rsid w:val="1038C28C"/>
    <w:rsid w:val="1099EC76"/>
    <w:rsid w:val="10D1210A"/>
    <w:rsid w:val="11FAA4E9"/>
    <w:rsid w:val="1235BCD7"/>
    <w:rsid w:val="12B88778"/>
    <w:rsid w:val="12F2B267"/>
    <w:rsid w:val="130B620D"/>
    <w:rsid w:val="133D1B9A"/>
    <w:rsid w:val="1392CA82"/>
    <w:rsid w:val="13C7EA4C"/>
    <w:rsid w:val="14BBBC87"/>
    <w:rsid w:val="14D3535C"/>
    <w:rsid w:val="15EC905D"/>
    <w:rsid w:val="160367DD"/>
    <w:rsid w:val="1661DECD"/>
    <w:rsid w:val="16E98D69"/>
    <w:rsid w:val="16ECDB2F"/>
    <w:rsid w:val="171F8A47"/>
    <w:rsid w:val="17A63247"/>
    <w:rsid w:val="17FA185F"/>
    <w:rsid w:val="18608FB8"/>
    <w:rsid w:val="1881F5A9"/>
    <w:rsid w:val="18EA415A"/>
    <w:rsid w:val="1A60A9F1"/>
    <w:rsid w:val="1B354FF0"/>
    <w:rsid w:val="1B5465B7"/>
    <w:rsid w:val="1B62A956"/>
    <w:rsid w:val="1B64F4CF"/>
    <w:rsid w:val="1BA5FA2C"/>
    <w:rsid w:val="1BB9966B"/>
    <w:rsid w:val="1BCB961C"/>
    <w:rsid w:val="1BE44DCA"/>
    <w:rsid w:val="1BEBD623"/>
    <w:rsid w:val="1C16F192"/>
    <w:rsid w:val="1C5F69BE"/>
    <w:rsid w:val="1C9962D7"/>
    <w:rsid w:val="1D5566CC"/>
    <w:rsid w:val="1DA0F7C8"/>
    <w:rsid w:val="1DCA5EDD"/>
    <w:rsid w:val="1E353338"/>
    <w:rsid w:val="1E47D094"/>
    <w:rsid w:val="1EDD2EFC"/>
    <w:rsid w:val="1EF1372D"/>
    <w:rsid w:val="1F9688EB"/>
    <w:rsid w:val="1FA92944"/>
    <w:rsid w:val="1FF64666"/>
    <w:rsid w:val="2027FF67"/>
    <w:rsid w:val="210F2EB8"/>
    <w:rsid w:val="21678FA6"/>
    <w:rsid w:val="21A54DF9"/>
    <w:rsid w:val="21ABA1F3"/>
    <w:rsid w:val="23199313"/>
    <w:rsid w:val="234FDC95"/>
    <w:rsid w:val="23574A4A"/>
    <w:rsid w:val="2379867B"/>
    <w:rsid w:val="23CF95EB"/>
    <w:rsid w:val="241DAE0C"/>
    <w:rsid w:val="24CF43C8"/>
    <w:rsid w:val="24FE6EE5"/>
    <w:rsid w:val="25388B1A"/>
    <w:rsid w:val="2559DA72"/>
    <w:rsid w:val="25C43817"/>
    <w:rsid w:val="25E20633"/>
    <w:rsid w:val="26074E64"/>
    <w:rsid w:val="261D0FBE"/>
    <w:rsid w:val="265D4BE8"/>
    <w:rsid w:val="26B9C07A"/>
    <w:rsid w:val="26C19157"/>
    <w:rsid w:val="271BC94C"/>
    <w:rsid w:val="27A513BB"/>
    <w:rsid w:val="27DAF1E3"/>
    <w:rsid w:val="27FA0CA0"/>
    <w:rsid w:val="2810F64D"/>
    <w:rsid w:val="2832032E"/>
    <w:rsid w:val="2858C951"/>
    <w:rsid w:val="28D51969"/>
    <w:rsid w:val="28E91FFC"/>
    <w:rsid w:val="290A9AA7"/>
    <w:rsid w:val="29670FAF"/>
    <w:rsid w:val="29A65081"/>
    <w:rsid w:val="2A324713"/>
    <w:rsid w:val="2A820D39"/>
    <w:rsid w:val="2B0DA80C"/>
    <w:rsid w:val="2B623EAC"/>
    <w:rsid w:val="2BB611F9"/>
    <w:rsid w:val="2BE813E8"/>
    <w:rsid w:val="2C0E52AA"/>
    <w:rsid w:val="2CAEB125"/>
    <w:rsid w:val="2D3EEC0B"/>
    <w:rsid w:val="2D83A4CE"/>
    <w:rsid w:val="2D9CC4F7"/>
    <w:rsid w:val="2DC64E4B"/>
    <w:rsid w:val="2DF35A8F"/>
    <w:rsid w:val="2E30E017"/>
    <w:rsid w:val="2F389558"/>
    <w:rsid w:val="2F600B60"/>
    <w:rsid w:val="2FA83FB1"/>
    <w:rsid w:val="30A0C9A2"/>
    <w:rsid w:val="30D2E136"/>
    <w:rsid w:val="3132BAB0"/>
    <w:rsid w:val="32395D07"/>
    <w:rsid w:val="3297AC22"/>
    <w:rsid w:val="32A35297"/>
    <w:rsid w:val="32C91131"/>
    <w:rsid w:val="32FD47D9"/>
    <w:rsid w:val="3319964F"/>
    <w:rsid w:val="3331E557"/>
    <w:rsid w:val="335FC72F"/>
    <w:rsid w:val="33949B73"/>
    <w:rsid w:val="33A801E5"/>
    <w:rsid w:val="33CC1953"/>
    <w:rsid w:val="340A81F8"/>
    <w:rsid w:val="34390DBB"/>
    <w:rsid w:val="345C2B9E"/>
    <w:rsid w:val="346A8EE2"/>
    <w:rsid w:val="34899E42"/>
    <w:rsid w:val="34B1118D"/>
    <w:rsid w:val="34FC3E33"/>
    <w:rsid w:val="34FEE3E2"/>
    <w:rsid w:val="35028A78"/>
    <w:rsid w:val="35936388"/>
    <w:rsid w:val="35DABD90"/>
    <w:rsid w:val="35F059E9"/>
    <w:rsid w:val="367A142A"/>
    <w:rsid w:val="3745DEB1"/>
    <w:rsid w:val="378FFB6B"/>
    <w:rsid w:val="37A0198A"/>
    <w:rsid w:val="37B2C48A"/>
    <w:rsid w:val="37BB8B8B"/>
    <w:rsid w:val="37D9412E"/>
    <w:rsid w:val="3814A81F"/>
    <w:rsid w:val="3815E3F8"/>
    <w:rsid w:val="3815E48B"/>
    <w:rsid w:val="38948953"/>
    <w:rsid w:val="38E51F62"/>
    <w:rsid w:val="390EC8D3"/>
    <w:rsid w:val="393B9296"/>
    <w:rsid w:val="39B450B8"/>
    <w:rsid w:val="39F06C0A"/>
    <w:rsid w:val="39F33D06"/>
    <w:rsid w:val="3AEF5691"/>
    <w:rsid w:val="3BB3955D"/>
    <w:rsid w:val="3BC2FBC6"/>
    <w:rsid w:val="3BDD18FC"/>
    <w:rsid w:val="3C538793"/>
    <w:rsid w:val="3CB48B87"/>
    <w:rsid w:val="3CD048A7"/>
    <w:rsid w:val="3CEBF17A"/>
    <w:rsid w:val="3D16E78D"/>
    <w:rsid w:val="3D170326"/>
    <w:rsid w:val="3D3CC508"/>
    <w:rsid w:val="3DA2B91D"/>
    <w:rsid w:val="3E28B136"/>
    <w:rsid w:val="3E8379DA"/>
    <w:rsid w:val="3E950D27"/>
    <w:rsid w:val="3EE04CE6"/>
    <w:rsid w:val="3EF7D4AB"/>
    <w:rsid w:val="3FC6058D"/>
    <w:rsid w:val="403348EA"/>
    <w:rsid w:val="403AEC0E"/>
    <w:rsid w:val="4045E9E4"/>
    <w:rsid w:val="405A2B01"/>
    <w:rsid w:val="4079E162"/>
    <w:rsid w:val="40EE4872"/>
    <w:rsid w:val="41DA252C"/>
    <w:rsid w:val="4235EBD5"/>
    <w:rsid w:val="42E1F1DD"/>
    <w:rsid w:val="42F6C8D9"/>
    <w:rsid w:val="43B7C776"/>
    <w:rsid w:val="43DFC660"/>
    <w:rsid w:val="44654CCD"/>
    <w:rsid w:val="44EA6575"/>
    <w:rsid w:val="45F904A9"/>
    <w:rsid w:val="4663F0DE"/>
    <w:rsid w:val="47030A1C"/>
    <w:rsid w:val="471FB30B"/>
    <w:rsid w:val="4751972D"/>
    <w:rsid w:val="481D1873"/>
    <w:rsid w:val="4836D4A0"/>
    <w:rsid w:val="486873E9"/>
    <w:rsid w:val="48EC90D4"/>
    <w:rsid w:val="49017B2C"/>
    <w:rsid w:val="49226714"/>
    <w:rsid w:val="49935B95"/>
    <w:rsid w:val="4A58E0F6"/>
    <w:rsid w:val="4A754110"/>
    <w:rsid w:val="4B6A81DC"/>
    <w:rsid w:val="4B990D9F"/>
    <w:rsid w:val="4BCD6D05"/>
    <w:rsid w:val="4BD69281"/>
    <w:rsid w:val="4C4CE300"/>
    <w:rsid w:val="4C643958"/>
    <w:rsid w:val="4C647C3C"/>
    <w:rsid w:val="4C8FF4E4"/>
    <w:rsid w:val="4CE85350"/>
    <w:rsid w:val="4D602D81"/>
    <w:rsid w:val="4D679CFE"/>
    <w:rsid w:val="4EA2229E"/>
    <w:rsid w:val="4EDCD6E4"/>
    <w:rsid w:val="4F41302B"/>
    <w:rsid w:val="4FF76B60"/>
    <w:rsid w:val="5052168F"/>
    <w:rsid w:val="50700E88"/>
    <w:rsid w:val="508881DF"/>
    <w:rsid w:val="51305912"/>
    <w:rsid w:val="51D9C360"/>
    <w:rsid w:val="51F4B2F2"/>
    <w:rsid w:val="5223E183"/>
    <w:rsid w:val="52A5EAB4"/>
    <w:rsid w:val="52C5D155"/>
    <w:rsid w:val="534A303D"/>
    <w:rsid w:val="5360C171"/>
    <w:rsid w:val="537593C1"/>
    <w:rsid w:val="5416A7B6"/>
    <w:rsid w:val="541F9F24"/>
    <w:rsid w:val="54E075E1"/>
    <w:rsid w:val="550D5E3D"/>
    <w:rsid w:val="554C9805"/>
    <w:rsid w:val="556142AB"/>
    <w:rsid w:val="55BB6F85"/>
    <w:rsid w:val="55F23625"/>
    <w:rsid w:val="56050733"/>
    <w:rsid w:val="5616F313"/>
    <w:rsid w:val="5674D540"/>
    <w:rsid w:val="56C5498A"/>
    <w:rsid w:val="57022061"/>
    <w:rsid w:val="572419C8"/>
    <w:rsid w:val="57630B81"/>
    <w:rsid w:val="578F2BA2"/>
    <w:rsid w:val="5794A9C0"/>
    <w:rsid w:val="57CFC01C"/>
    <w:rsid w:val="58531C6D"/>
    <w:rsid w:val="586FB4DF"/>
    <w:rsid w:val="59605CDE"/>
    <w:rsid w:val="5A0DCD22"/>
    <w:rsid w:val="5A34B3CE"/>
    <w:rsid w:val="5A426E6F"/>
    <w:rsid w:val="5AC6B9AC"/>
    <w:rsid w:val="5ADB0F61"/>
    <w:rsid w:val="5ADD8A8A"/>
    <w:rsid w:val="5B0B4729"/>
    <w:rsid w:val="5B17C75A"/>
    <w:rsid w:val="5B6126C0"/>
    <w:rsid w:val="5B8A45FE"/>
    <w:rsid w:val="5B98BAAD"/>
    <w:rsid w:val="5BD0842F"/>
    <w:rsid w:val="5C7D6DB9"/>
    <w:rsid w:val="5C7E480C"/>
    <w:rsid w:val="5CA3313F"/>
    <w:rsid w:val="5CC86F50"/>
    <w:rsid w:val="5CF3034E"/>
    <w:rsid w:val="5D0ED27D"/>
    <w:rsid w:val="5D49ACED"/>
    <w:rsid w:val="5E0EC67B"/>
    <w:rsid w:val="5EC1B871"/>
    <w:rsid w:val="5ECCE3E0"/>
    <w:rsid w:val="5ECDA9CE"/>
    <w:rsid w:val="5F066446"/>
    <w:rsid w:val="5F0C360A"/>
    <w:rsid w:val="5F3F536C"/>
    <w:rsid w:val="5F6581BC"/>
    <w:rsid w:val="5F706753"/>
    <w:rsid w:val="5F72AE06"/>
    <w:rsid w:val="5FB5E8CE"/>
    <w:rsid w:val="6010EBF9"/>
    <w:rsid w:val="60697A2F"/>
    <w:rsid w:val="60FB98A1"/>
    <w:rsid w:val="61004EA5"/>
    <w:rsid w:val="61157B55"/>
    <w:rsid w:val="6151B92F"/>
    <w:rsid w:val="617564FC"/>
    <w:rsid w:val="619BABD3"/>
    <w:rsid w:val="61F9CA67"/>
    <w:rsid w:val="62054A90"/>
    <w:rsid w:val="62295FDD"/>
    <w:rsid w:val="627181CF"/>
    <w:rsid w:val="62743323"/>
    <w:rsid w:val="62AC5E10"/>
    <w:rsid w:val="62B3A46C"/>
    <w:rsid w:val="62F37C4B"/>
    <w:rsid w:val="6319950E"/>
    <w:rsid w:val="632CEB64"/>
    <w:rsid w:val="63450555"/>
    <w:rsid w:val="63772287"/>
    <w:rsid w:val="637CBEDB"/>
    <w:rsid w:val="6387C6CC"/>
    <w:rsid w:val="63A11AF1"/>
    <w:rsid w:val="63C46C7E"/>
    <w:rsid w:val="63DE2812"/>
    <w:rsid w:val="64016A95"/>
    <w:rsid w:val="64101851"/>
    <w:rsid w:val="6412C15B"/>
    <w:rsid w:val="6422D1B6"/>
    <w:rsid w:val="64DA7835"/>
    <w:rsid w:val="652F7572"/>
    <w:rsid w:val="655DA9AE"/>
    <w:rsid w:val="6586C662"/>
    <w:rsid w:val="6656DC4B"/>
    <w:rsid w:val="66A81EAD"/>
    <w:rsid w:val="66D8BBB3"/>
    <w:rsid w:val="67EBCB94"/>
    <w:rsid w:val="6802D581"/>
    <w:rsid w:val="69212B0C"/>
    <w:rsid w:val="692C0D4E"/>
    <w:rsid w:val="6A02E695"/>
    <w:rsid w:val="6A105C75"/>
    <w:rsid w:val="6A60DD65"/>
    <w:rsid w:val="6AC42CF3"/>
    <w:rsid w:val="6AEFE9E6"/>
    <w:rsid w:val="6B2BD872"/>
    <w:rsid w:val="6BAC2CD6"/>
    <w:rsid w:val="6BD9863C"/>
    <w:rsid w:val="6C2A89FB"/>
    <w:rsid w:val="6C976C3B"/>
    <w:rsid w:val="6CDB5289"/>
    <w:rsid w:val="6CFA7067"/>
    <w:rsid w:val="6D3A1872"/>
    <w:rsid w:val="6D95E0B7"/>
    <w:rsid w:val="6EA1A644"/>
    <w:rsid w:val="6EC35F0C"/>
    <w:rsid w:val="6ED66E1B"/>
    <w:rsid w:val="6EE92127"/>
    <w:rsid w:val="6EEBBB1E"/>
    <w:rsid w:val="6F2C73E2"/>
    <w:rsid w:val="6F2E2A94"/>
    <w:rsid w:val="6F7F99AF"/>
    <w:rsid w:val="6FF8E351"/>
    <w:rsid w:val="700DE766"/>
    <w:rsid w:val="7020A152"/>
    <w:rsid w:val="70878B7F"/>
    <w:rsid w:val="708878D7"/>
    <w:rsid w:val="718F67C7"/>
    <w:rsid w:val="71A9B7C7"/>
    <w:rsid w:val="72112018"/>
    <w:rsid w:val="728F93B0"/>
    <w:rsid w:val="7298D9E1"/>
    <w:rsid w:val="72D2EA04"/>
    <w:rsid w:val="73DE47F0"/>
    <w:rsid w:val="73E70B43"/>
    <w:rsid w:val="742F9828"/>
    <w:rsid w:val="743E15E7"/>
    <w:rsid w:val="74667B6E"/>
    <w:rsid w:val="746B5A0F"/>
    <w:rsid w:val="74D7B872"/>
    <w:rsid w:val="75C5E14B"/>
    <w:rsid w:val="75E353EF"/>
    <w:rsid w:val="75E749D4"/>
    <w:rsid w:val="76177C6A"/>
    <w:rsid w:val="767D35FF"/>
    <w:rsid w:val="768A542B"/>
    <w:rsid w:val="769752FF"/>
    <w:rsid w:val="76D0CBD7"/>
    <w:rsid w:val="76D89B49"/>
    <w:rsid w:val="7748FF74"/>
    <w:rsid w:val="778A937D"/>
    <w:rsid w:val="77CBA597"/>
    <w:rsid w:val="77F96219"/>
    <w:rsid w:val="780933DE"/>
    <w:rsid w:val="7887A774"/>
    <w:rsid w:val="796ABDE9"/>
    <w:rsid w:val="797BBF19"/>
    <w:rsid w:val="7A2E6DC5"/>
    <w:rsid w:val="7A74C583"/>
    <w:rsid w:val="7A8CC9F4"/>
    <w:rsid w:val="7AED5DD4"/>
    <w:rsid w:val="7AFB9814"/>
    <w:rsid w:val="7B588793"/>
    <w:rsid w:val="7B92B282"/>
    <w:rsid w:val="7BAE61F1"/>
    <w:rsid w:val="7BCAA812"/>
    <w:rsid w:val="7BDA88C8"/>
    <w:rsid w:val="7BE959D5"/>
    <w:rsid w:val="7C27EE5B"/>
    <w:rsid w:val="7C84258A"/>
    <w:rsid w:val="7D3C2EBE"/>
    <w:rsid w:val="7D71CB64"/>
    <w:rsid w:val="7D8F0685"/>
    <w:rsid w:val="7DD8BAAC"/>
    <w:rsid w:val="7E6F7F65"/>
    <w:rsid w:val="7E902855"/>
    <w:rsid w:val="7F431F38"/>
    <w:rsid w:val="7F74A2F8"/>
    <w:rsid w:val="7F95E575"/>
    <w:rsid w:val="7F9EE683"/>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FBF7D"/>
  <w15:chartTrackingRefBased/>
  <w15:docId w15:val="{F0A7DEED-A1A7-421C-A587-FA88F06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BAC"/>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7422"/>
    <w:rPr>
      <w:sz w:val="24"/>
      <w:szCs w:val="24"/>
    </w:rPr>
  </w:style>
  <w:style w:type="character" w:styleId="CommentReference">
    <w:name w:val="annotation reference"/>
    <w:rsid w:val="001A7422"/>
    <w:rPr>
      <w:sz w:val="16"/>
      <w:szCs w:val="16"/>
    </w:rPr>
  </w:style>
  <w:style w:type="paragraph" w:styleId="CommentText">
    <w:name w:val="annotation text"/>
    <w:basedOn w:val="Normal"/>
    <w:link w:val="CommentTextChar"/>
    <w:rsid w:val="001A7422"/>
    <w:rPr>
      <w:sz w:val="20"/>
      <w:szCs w:val="20"/>
    </w:rPr>
  </w:style>
  <w:style w:type="character" w:customStyle="1" w:styleId="CommentTextChar">
    <w:name w:val="Comment Text Char"/>
    <w:basedOn w:val="DefaultParagraphFont"/>
    <w:link w:val="CommentText"/>
    <w:rsid w:val="001A7422"/>
  </w:style>
  <w:style w:type="paragraph" w:styleId="CommentSubject">
    <w:name w:val="annotation subject"/>
    <w:basedOn w:val="CommentText"/>
    <w:next w:val="CommentText"/>
    <w:link w:val="CommentSubjectChar"/>
    <w:rsid w:val="001A7422"/>
    <w:rPr>
      <w:b/>
      <w:bCs/>
    </w:rPr>
  </w:style>
  <w:style w:type="character" w:customStyle="1" w:styleId="CommentSubjectChar">
    <w:name w:val="Comment Subject Char"/>
    <w:link w:val="CommentSubject"/>
    <w:rsid w:val="001A7422"/>
    <w:rPr>
      <w:b/>
      <w:bCs/>
    </w:rPr>
  </w:style>
  <w:style w:type="character" w:styleId="Hyperlink">
    <w:name w:val="Hyperlink"/>
    <w:uiPriority w:val="99"/>
    <w:rsid w:val="00700E85"/>
    <w:rPr>
      <w:color w:val="0563C1"/>
      <w:u w:val="single"/>
    </w:rPr>
  </w:style>
  <w:style w:type="character" w:styleId="UnresolvedMention">
    <w:name w:val="Unresolved Mention"/>
    <w:uiPriority w:val="99"/>
    <w:semiHidden/>
    <w:unhideWhenUsed/>
    <w:rsid w:val="00700E85"/>
    <w:rPr>
      <w:color w:val="605E5C"/>
      <w:shd w:val="clear" w:color="auto" w:fill="E1DFDD"/>
    </w:rPr>
  </w:style>
  <w:style w:type="paragraph" w:styleId="Header">
    <w:name w:val="header"/>
    <w:basedOn w:val="Normal"/>
    <w:link w:val="HeaderChar"/>
    <w:rsid w:val="00775C12"/>
    <w:pPr>
      <w:tabs>
        <w:tab w:val="center" w:pos="4513"/>
        <w:tab w:val="right" w:pos="9026"/>
      </w:tabs>
    </w:pPr>
  </w:style>
  <w:style w:type="character" w:customStyle="1" w:styleId="HeaderChar">
    <w:name w:val="Header Char"/>
    <w:link w:val="Header"/>
    <w:rsid w:val="00775C12"/>
    <w:rPr>
      <w:sz w:val="24"/>
      <w:szCs w:val="24"/>
    </w:rPr>
  </w:style>
  <w:style w:type="paragraph" w:styleId="Footer">
    <w:name w:val="footer"/>
    <w:basedOn w:val="Normal"/>
    <w:link w:val="FooterChar"/>
    <w:rsid w:val="00775C12"/>
    <w:pPr>
      <w:tabs>
        <w:tab w:val="center" w:pos="4513"/>
        <w:tab w:val="right" w:pos="9026"/>
      </w:tabs>
    </w:pPr>
  </w:style>
  <w:style w:type="character" w:customStyle="1" w:styleId="FooterChar">
    <w:name w:val="Footer Char"/>
    <w:link w:val="Footer"/>
    <w:rsid w:val="00775C12"/>
    <w:rPr>
      <w:sz w:val="24"/>
      <w:szCs w:val="24"/>
    </w:rPr>
  </w:style>
  <w:style w:type="paragraph" w:styleId="ListParagraph">
    <w:name w:val="List Paragraph"/>
    <w:aliases w:val="Bullet List Paragraph,Bullet point,CV text,Dot pt,F5 List Paragraph,FooterText,L,List Paragraph1,List Paragraph11,List Paragraph111,List Paragraph2,Medium Grid 1 - Accent 21,NAST Quote,NFP GP Bulleted List,Numbered Paragraph,列"/>
    <w:basedOn w:val="Normal"/>
    <w:link w:val="ListParagraphChar"/>
    <w:uiPriority w:val="34"/>
    <w:qFormat/>
    <w:rsid w:val="00BA1501"/>
    <w:pPr>
      <w:ind w:left="720"/>
      <w:contextualSpacing/>
    </w:pPr>
  </w:style>
  <w:style w:type="character" w:styleId="Mention">
    <w:name w:val="Mention"/>
    <w:uiPriority w:val="99"/>
    <w:unhideWhenUsed/>
    <w:rsid w:val="00B43BD5"/>
    <w:rPr>
      <w:color w:val="2B579A"/>
      <w:shd w:val="clear" w:color="auto" w:fill="E1DFDD"/>
    </w:rPr>
  </w:style>
  <w:style w:type="paragraph" w:customStyle="1" w:styleId="mplparagraphlevel10">
    <w:name w:val="mplparagraphlevel1"/>
    <w:basedOn w:val="Normal"/>
    <w:rsid w:val="00832242"/>
    <w:pPr>
      <w:spacing w:before="100" w:beforeAutospacing="1" w:after="100" w:afterAutospacing="1"/>
    </w:pPr>
  </w:style>
  <w:style w:type="paragraph" w:customStyle="1" w:styleId="mplparagraphlevel20">
    <w:name w:val="mplparagraphlevel2"/>
    <w:basedOn w:val="Normal"/>
    <w:rsid w:val="00832242"/>
    <w:pPr>
      <w:spacing w:before="100" w:beforeAutospacing="1" w:after="100" w:afterAutospacing="1"/>
    </w:pPr>
  </w:style>
  <w:style w:type="paragraph" w:customStyle="1" w:styleId="xmsonormal">
    <w:name w:val="x_msonormal"/>
    <w:basedOn w:val="Normal"/>
    <w:rsid w:val="00B44516"/>
    <w:pPr>
      <w:spacing w:before="100" w:beforeAutospacing="1" w:after="100" w:afterAutospacing="1"/>
    </w:pPr>
  </w:style>
  <w:style w:type="paragraph" w:customStyle="1" w:styleId="MPLParagraphlevel1">
    <w:name w:val="MPL Paragraph level 1"/>
    <w:basedOn w:val="ListParagraph"/>
    <w:qFormat/>
    <w:rsid w:val="003819EA"/>
    <w:pPr>
      <w:numPr>
        <w:ilvl w:val="1"/>
        <w:numId w:val="45"/>
      </w:numPr>
      <w:tabs>
        <w:tab w:val="num" w:pos="360"/>
      </w:tabs>
      <w:spacing w:afterLines="50" w:after="120" w:line="276" w:lineRule="auto"/>
      <w:ind w:firstLine="0"/>
      <w:contextualSpacing w:val="0"/>
    </w:pPr>
    <w:rPr>
      <w:rFonts w:ascii="Source Sans Pro" w:eastAsia="MS Mincho" w:hAnsi="Source Sans Pro" w:cs="Arial" w:asciiTheme="Source Sans Pro"/>
      <w:sz w:val="20"/>
      <w:szCs w:val="22"/>
      <w:lang w:val="en-US" w:eastAsia="en-US"/>
    </w:rPr>
  </w:style>
  <w:style w:type="paragraph" w:customStyle="1" w:styleId="MPLHeading1">
    <w:name w:val="MPL Heading 1"/>
    <w:basedOn w:val="Heading2"/>
    <w:qFormat/>
    <w:rsid w:val="002A7AFB"/>
    <w:pPr>
      <w:keepNext/>
      <w:keepLines/>
      <w:numPr>
        <w:numId w:val="45"/>
      </w:numPr>
      <w:tabs>
        <w:tab w:val="num" w:pos="360"/>
      </w:tabs>
      <w:spacing w:before="200" w:afterLines="50" w:after="120" w:line="276" w:lineRule="auto"/>
      <w:ind w:left="357" w:hanging="357"/>
    </w:pPr>
    <w:rPr>
      <w:rFonts w:ascii="Source Sans Pro" w:eastAsia="MS Gothic" w:hAnsi="Source Sans Pro" w:asciiTheme="Source Sans Pro"/>
      <w:bCs/>
      <w:color w:val="000F46"/>
      <w:sz w:val="32"/>
      <w:szCs w:val="26"/>
      <w:lang w:val="en-US" w:eastAsia="en-US"/>
    </w:rPr>
  </w:style>
  <w:style w:type="paragraph" w:customStyle="1" w:styleId="MPLParagraphlevel2">
    <w:name w:val="MPL Paragraph level 2"/>
    <w:basedOn w:val="ListParagraph"/>
    <w:qFormat/>
    <w:rsid w:val="003819EA"/>
    <w:pPr>
      <w:numPr>
        <w:ilvl w:val="2"/>
        <w:numId w:val="45"/>
      </w:numPr>
      <w:spacing w:after="200" w:line="276" w:lineRule="auto"/>
    </w:pPr>
    <w:rPr>
      <w:rFonts w:ascii="Source Sans Pro" w:eastAsia="MS Mincho" w:hAnsi="Source Sans Pro" w:cs="Arial" w:asciiTheme="Source Sans Pro"/>
      <w:sz w:val="20"/>
      <w:szCs w:val="22"/>
      <w:lang w:val="en-US" w:eastAsia="en-US"/>
    </w:rPr>
  </w:style>
  <w:style w:type="paragraph" w:customStyle="1" w:styleId="MPLParagraphlevel3">
    <w:name w:val="MPL Paragraph level 3"/>
    <w:basedOn w:val="ListParagraph"/>
    <w:qFormat/>
    <w:rsid w:val="00102624"/>
    <w:pPr>
      <w:numPr>
        <w:ilvl w:val="3"/>
        <w:numId w:val="45"/>
      </w:numPr>
      <w:tabs>
        <w:tab w:val="num" w:pos="360"/>
        <w:tab w:val="num" w:pos="2880"/>
      </w:tabs>
      <w:spacing w:before="120" w:after="120" w:line="276" w:lineRule="auto"/>
      <w:ind w:left="720" w:firstLine="6"/>
    </w:pPr>
    <w:rPr>
      <w:rFonts w:ascii="Source Sans Pro" w:eastAsia="MS Mincho" w:hAnsi="Source Sans Pro" w:cs="Arial" w:asciiTheme="Source Sans Pro"/>
      <w:sz w:val="20"/>
      <w:szCs w:val="22"/>
      <w:lang w:val="en-US" w:eastAsia="en-US"/>
    </w:rPr>
  </w:style>
  <w:style w:type="paragraph" w:customStyle="1" w:styleId="MPLParagraphlevel4">
    <w:name w:val="MPL Paragraph level 4"/>
    <w:basedOn w:val="ListParagraph"/>
    <w:qFormat/>
    <w:rsid w:val="00102624"/>
    <w:pPr>
      <w:numPr>
        <w:ilvl w:val="4"/>
        <w:numId w:val="45"/>
      </w:numPr>
      <w:tabs>
        <w:tab w:val="num" w:pos="360"/>
        <w:tab w:val="num" w:pos="3600"/>
      </w:tabs>
      <w:spacing w:afterLines="50" w:after="120" w:line="276" w:lineRule="auto"/>
      <w:ind w:left="720" w:hanging="360"/>
    </w:pPr>
    <w:rPr>
      <w:rFonts w:ascii="Source Sans Pro" w:eastAsia="MS Mincho" w:hAnsi="Source Sans Pro" w:cs="Arial" w:asciiTheme="Source Sans Pro"/>
      <w:sz w:val="20"/>
      <w:szCs w:val="22"/>
      <w:lang w:val="en-US" w:eastAsia="en-US"/>
    </w:rPr>
  </w:style>
  <w:style w:type="paragraph" w:customStyle="1" w:styleId="pf0">
    <w:name w:val="pf0"/>
    <w:basedOn w:val="Normal"/>
    <w:rsid w:val="00F410FF"/>
    <w:pPr>
      <w:spacing w:before="100" w:beforeAutospacing="1" w:after="100" w:afterAutospacing="1"/>
    </w:pPr>
  </w:style>
  <w:style w:type="character" w:customStyle="1" w:styleId="cf01">
    <w:name w:val="cf01"/>
    <w:rsid w:val="00F410FF"/>
    <w:rPr>
      <w:rFonts w:ascii="Segoe UI" w:hAnsi="Segoe UI" w:cs="Segoe UI" w:hint="default"/>
      <w:sz w:val="18"/>
      <w:szCs w:val="18"/>
    </w:rPr>
  </w:style>
  <w:style w:type="paragraph" w:customStyle="1" w:styleId="MPFSubheading">
    <w:name w:val="MPF Subheading"/>
    <w:basedOn w:val="Heading3"/>
    <w:qFormat/>
    <w:rsid w:val="00B24E58"/>
    <w:pPr>
      <w:keepNext/>
      <w:keepLines/>
      <w:spacing w:before="200" w:afterLines="50" w:after="120" w:line="276" w:lineRule="auto"/>
    </w:pPr>
    <w:rPr>
      <w:rFonts w:ascii="Source Sans Pro" w:eastAsia="MS Gothic" w:hAnsi="Source Sans Pro" w:asciiTheme="Source Sans Pro"/>
      <w:bCs/>
      <w:color w:val="000F46"/>
      <w:sz w:val="28"/>
      <w:szCs w:val="22"/>
      <w:lang w:val="en-US" w:eastAsia="en-US"/>
    </w:rPr>
  </w:style>
  <w:style w:type="paragraph" w:customStyle="1" w:styleId="MPLParapgrah">
    <w:name w:val="MPL Parapgrah"/>
    <w:basedOn w:val="Normal"/>
    <w:qFormat/>
    <w:rsid w:val="0079601A"/>
    <w:pPr>
      <w:spacing w:after="200" w:line="276" w:lineRule="auto"/>
    </w:pPr>
    <w:rPr>
      <w:rFonts w:ascii="Source Sans Pro" w:eastAsia="MS Mincho" w:hAnsi="Source Sans Pro" w:cs="Arial"/>
      <w:sz w:val="20"/>
      <w:szCs w:val="22"/>
      <w:lang w:eastAsia="en-US"/>
    </w:rPr>
  </w:style>
  <w:style w:type="paragraph" w:customStyle="1" w:styleId="MPLNoNumberingHeadings">
    <w:name w:val="MPL No Numbering Headings"/>
    <w:basedOn w:val="Heading2"/>
    <w:qFormat/>
    <w:rsid w:val="0079601A"/>
    <w:pPr>
      <w:keepNext/>
      <w:keepLines/>
      <w:spacing w:before="200" w:after="0" w:line="276" w:lineRule="auto"/>
    </w:pPr>
    <w:rPr>
      <w:rFonts w:ascii="Source Sans Pro" w:eastAsia="MS Gothic" w:hAnsi="Source Sans Pro" w:asciiTheme="Source Sans Pro"/>
      <w:bCs/>
      <w:color w:val="000F46"/>
      <w:sz w:val="32"/>
      <w:szCs w:val="26"/>
      <w:lang w:val="en-US" w:eastAsia="en-US"/>
    </w:rPr>
  </w:style>
  <w:style w:type="character" w:styleId="FollowedHyperlink">
    <w:name w:val="FollowedHyperlink"/>
    <w:rsid w:val="00634DA6"/>
    <w:rPr>
      <w:color w:val="954F72"/>
      <w:u w:val="single"/>
    </w:rPr>
  </w:style>
  <w:style w:type="paragraph" w:customStyle="1" w:styleId="paragraph">
    <w:name w:val="paragraph"/>
    <w:aliases w:val="a,indent(a)"/>
    <w:basedOn w:val="Normal"/>
    <w:link w:val="paragraphChar"/>
    <w:uiPriority w:val="99"/>
    <w:rsid w:val="00026CA0"/>
    <w:pPr>
      <w:tabs>
        <w:tab w:val="right" w:pos="1531"/>
      </w:tabs>
      <w:spacing w:before="40"/>
      <w:ind w:left="1644" w:hanging="1644"/>
    </w:pPr>
    <w:rPr>
      <w:sz w:val="22"/>
      <w:szCs w:val="20"/>
    </w:rPr>
  </w:style>
  <w:style w:type="paragraph" w:customStyle="1" w:styleId="paragraphsub">
    <w:name w:val="paragraph(sub)"/>
    <w:aliases w:val="aa"/>
    <w:basedOn w:val="Normal"/>
    <w:rsid w:val="00026CA0"/>
    <w:pPr>
      <w:tabs>
        <w:tab w:val="right" w:pos="1985"/>
      </w:tabs>
      <w:spacing w:before="40"/>
      <w:ind w:left="2098" w:hanging="2098"/>
    </w:pPr>
    <w:rPr>
      <w:sz w:val="22"/>
      <w:szCs w:val="20"/>
    </w:rPr>
  </w:style>
  <w:style w:type="paragraph" w:customStyle="1" w:styleId="subsection">
    <w:name w:val="subsection"/>
    <w:aliases w:val="ss"/>
    <w:basedOn w:val="Normal"/>
    <w:link w:val="subsectionChar"/>
    <w:uiPriority w:val="99"/>
    <w:rsid w:val="00026CA0"/>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026CA0"/>
    <w:rPr>
      <w:sz w:val="22"/>
    </w:rPr>
  </w:style>
  <w:style w:type="character" w:customStyle="1" w:styleId="paragraphChar">
    <w:name w:val="paragraph Char"/>
    <w:aliases w:val="a Char"/>
    <w:basedOn w:val="DefaultParagraphFont"/>
    <w:link w:val="paragraph"/>
    <w:locked/>
    <w:rsid w:val="00026CA0"/>
    <w:rPr>
      <w:sz w:val="22"/>
    </w:rPr>
  </w:style>
  <w:style w:type="paragraph" w:customStyle="1" w:styleId="DraftHeading2">
    <w:name w:val="Draft Heading 2"/>
    <w:basedOn w:val="Normal"/>
    <w:next w:val="Normal"/>
    <w:rsid w:val="00F50274"/>
    <w:pPr>
      <w:overflowPunct w:val="0"/>
      <w:autoSpaceDE w:val="0"/>
      <w:autoSpaceDN w:val="0"/>
      <w:adjustRightInd w:val="0"/>
      <w:spacing w:before="120"/>
      <w:textAlignment w:val="baseline"/>
    </w:pPr>
    <w:rPr>
      <w:szCs w:val="20"/>
      <w:lang w:eastAsia="en-US"/>
    </w:rPr>
  </w:style>
  <w:style w:type="paragraph" w:customStyle="1" w:styleId="DraftHeading3">
    <w:name w:val="Draft Heading 3"/>
    <w:basedOn w:val="Normal"/>
    <w:next w:val="Normal"/>
    <w:rsid w:val="00F50274"/>
    <w:pPr>
      <w:overflowPunct w:val="0"/>
      <w:autoSpaceDE w:val="0"/>
      <w:autoSpaceDN w:val="0"/>
      <w:adjustRightInd w:val="0"/>
      <w:spacing w:before="120"/>
      <w:textAlignment w:val="baseline"/>
    </w:pPr>
    <w:rPr>
      <w:szCs w:val="20"/>
      <w:lang w:eastAsia="en-US"/>
    </w:rPr>
  </w:style>
  <w:style w:type="paragraph" w:customStyle="1" w:styleId="DraftHeading4">
    <w:name w:val="Draft Heading 4"/>
    <w:basedOn w:val="Normal"/>
    <w:next w:val="Normal"/>
    <w:rsid w:val="00F50274"/>
    <w:pPr>
      <w:overflowPunct w:val="0"/>
      <w:autoSpaceDE w:val="0"/>
      <w:autoSpaceDN w:val="0"/>
      <w:adjustRightInd w:val="0"/>
      <w:spacing w:before="120"/>
      <w:textAlignment w:val="baseline"/>
    </w:pPr>
    <w:rPr>
      <w:szCs w:val="20"/>
      <w:lang w:eastAsia="en-US"/>
    </w:rPr>
  </w:style>
  <w:style w:type="table" w:styleId="TableGrid">
    <w:name w:val="Table Grid"/>
    <w:basedOn w:val="TableNormal"/>
    <w:uiPriority w:val="59"/>
    <w:rsid w:val="00617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2C4BC1"/>
    <w:pPr>
      <w:spacing w:before="180"/>
      <w:ind w:left="1134"/>
    </w:pPr>
    <w:rPr>
      <w:sz w:val="22"/>
      <w:szCs w:val="20"/>
    </w:rPr>
  </w:style>
  <w:style w:type="paragraph" w:customStyle="1" w:styleId="DraftDefinition2">
    <w:name w:val="Draft Definition 2"/>
    <w:next w:val="Normal"/>
    <w:link w:val="DraftDefinition2Char"/>
    <w:rsid w:val="00DD4B0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locked/>
    <w:rsid w:val="00DD4B05"/>
    <w:rPr>
      <w:sz w:val="24"/>
      <w:lang w:eastAsia="en-US"/>
    </w:rPr>
  </w:style>
  <w:style w:type="paragraph" w:styleId="NormalWeb">
    <w:name w:val="Normal (Web)"/>
    <w:basedOn w:val="Normal"/>
    <w:uiPriority w:val="99"/>
    <w:unhideWhenUsed/>
    <w:rsid w:val="00C1589E"/>
    <w:pPr>
      <w:spacing w:before="100" w:beforeAutospacing="1" w:after="100" w:afterAutospacing="1"/>
    </w:pPr>
  </w:style>
  <w:style w:type="character" w:styleId="Strong">
    <w:name w:val="Strong"/>
    <w:basedOn w:val="DefaultParagraphFont"/>
    <w:uiPriority w:val="22"/>
    <w:qFormat/>
    <w:rsid w:val="00EB6A6C"/>
    <w:rPr>
      <w:b/>
      <w:bCs/>
    </w:rPr>
  </w:style>
  <w:style w:type="character" w:customStyle="1" w:styleId="ListParagraphChar">
    <w:name w:val="List Paragraph Char"/>
    <w:aliases w:val="Bullet List Paragraph Char,Bullet point Char,CV text Char,Dot pt Char,F5 List Paragraph Char,FooterText Char,L Char,List Paragraph1 Char,List Paragraph11 Char,List Paragraph111 Char,List Paragraph2 Char,Medium Grid 1 - Accent 21 Char"/>
    <w:basedOn w:val="DefaultParagraphFont"/>
    <w:link w:val="ListParagraph"/>
    <w:uiPriority w:val="34"/>
    <w:qFormat/>
    <w:locked/>
    <w:rsid w:val="00240532"/>
    <w:rPr>
      <w:sz w:val="24"/>
      <w:szCs w:val="24"/>
    </w:rPr>
  </w:style>
  <w:style w:type="character" w:customStyle="1" w:styleId="cf11">
    <w:name w:val="cf11"/>
    <w:basedOn w:val="DefaultParagraphFont"/>
    <w:rsid w:val="00FD33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337">
      <w:bodyDiv w:val="1"/>
      <w:marLeft w:val="0"/>
      <w:marRight w:val="0"/>
      <w:marTop w:val="0"/>
      <w:marBottom w:val="0"/>
      <w:divBdr>
        <w:top w:val="none" w:sz="0" w:space="0" w:color="auto"/>
        <w:left w:val="none" w:sz="0" w:space="0" w:color="auto"/>
        <w:bottom w:val="none" w:sz="0" w:space="0" w:color="auto"/>
        <w:right w:val="none" w:sz="0" w:space="0" w:color="auto"/>
      </w:divBdr>
    </w:div>
    <w:div w:id="332952404">
      <w:bodyDiv w:val="1"/>
      <w:marLeft w:val="0"/>
      <w:marRight w:val="0"/>
      <w:marTop w:val="0"/>
      <w:marBottom w:val="0"/>
      <w:divBdr>
        <w:top w:val="none" w:sz="0" w:space="0" w:color="auto"/>
        <w:left w:val="none" w:sz="0" w:space="0" w:color="auto"/>
        <w:bottom w:val="none" w:sz="0" w:space="0" w:color="auto"/>
        <w:right w:val="none" w:sz="0" w:space="0" w:color="auto"/>
      </w:divBdr>
    </w:div>
    <w:div w:id="504824570">
      <w:bodyDiv w:val="1"/>
      <w:marLeft w:val="0"/>
      <w:marRight w:val="0"/>
      <w:marTop w:val="0"/>
      <w:marBottom w:val="0"/>
      <w:divBdr>
        <w:top w:val="none" w:sz="0" w:space="0" w:color="auto"/>
        <w:left w:val="none" w:sz="0" w:space="0" w:color="auto"/>
        <w:bottom w:val="none" w:sz="0" w:space="0" w:color="auto"/>
        <w:right w:val="none" w:sz="0" w:space="0" w:color="auto"/>
      </w:divBdr>
    </w:div>
    <w:div w:id="568926924">
      <w:bodyDiv w:val="1"/>
      <w:marLeft w:val="0"/>
      <w:marRight w:val="0"/>
      <w:marTop w:val="0"/>
      <w:marBottom w:val="0"/>
      <w:divBdr>
        <w:top w:val="none" w:sz="0" w:space="0" w:color="auto"/>
        <w:left w:val="none" w:sz="0" w:space="0" w:color="auto"/>
        <w:bottom w:val="none" w:sz="0" w:space="0" w:color="auto"/>
        <w:right w:val="none" w:sz="0" w:space="0" w:color="auto"/>
      </w:divBdr>
      <w:divsChild>
        <w:div w:id="857625076">
          <w:marLeft w:val="0"/>
          <w:marRight w:val="0"/>
          <w:marTop w:val="0"/>
          <w:marBottom w:val="0"/>
          <w:divBdr>
            <w:top w:val="none" w:sz="0" w:space="0" w:color="auto"/>
            <w:left w:val="none" w:sz="0" w:space="0" w:color="auto"/>
            <w:bottom w:val="none" w:sz="0" w:space="0" w:color="auto"/>
            <w:right w:val="none" w:sz="0" w:space="0" w:color="auto"/>
          </w:divBdr>
          <w:divsChild>
            <w:div w:id="804591272">
              <w:marLeft w:val="0"/>
              <w:marRight w:val="0"/>
              <w:marTop w:val="0"/>
              <w:marBottom w:val="0"/>
              <w:divBdr>
                <w:top w:val="none" w:sz="0" w:space="0" w:color="auto"/>
                <w:left w:val="none" w:sz="0" w:space="0" w:color="auto"/>
                <w:bottom w:val="none" w:sz="0" w:space="0" w:color="auto"/>
                <w:right w:val="none" w:sz="0" w:space="0" w:color="auto"/>
              </w:divBdr>
            </w:div>
            <w:div w:id="926305293">
              <w:marLeft w:val="0"/>
              <w:marRight w:val="0"/>
              <w:marTop w:val="0"/>
              <w:marBottom w:val="0"/>
              <w:divBdr>
                <w:top w:val="none" w:sz="0" w:space="0" w:color="auto"/>
                <w:left w:val="none" w:sz="0" w:space="0" w:color="auto"/>
                <w:bottom w:val="none" w:sz="0" w:space="0" w:color="auto"/>
                <w:right w:val="none" w:sz="0" w:space="0" w:color="auto"/>
              </w:divBdr>
            </w:div>
            <w:div w:id="1134179990">
              <w:marLeft w:val="0"/>
              <w:marRight w:val="0"/>
              <w:marTop w:val="0"/>
              <w:marBottom w:val="0"/>
              <w:divBdr>
                <w:top w:val="none" w:sz="0" w:space="0" w:color="auto"/>
                <w:left w:val="none" w:sz="0" w:space="0" w:color="auto"/>
                <w:bottom w:val="none" w:sz="0" w:space="0" w:color="auto"/>
                <w:right w:val="none" w:sz="0" w:space="0" w:color="auto"/>
              </w:divBdr>
            </w:div>
            <w:div w:id="1695576438">
              <w:marLeft w:val="0"/>
              <w:marRight w:val="0"/>
              <w:marTop w:val="0"/>
              <w:marBottom w:val="0"/>
              <w:divBdr>
                <w:top w:val="none" w:sz="0" w:space="0" w:color="auto"/>
                <w:left w:val="none" w:sz="0" w:space="0" w:color="auto"/>
                <w:bottom w:val="none" w:sz="0" w:space="0" w:color="auto"/>
                <w:right w:val="none" w:sz="0" w:space="0" w:color="auto"/>
              </w:divBdr>
            </w:div>
            <w:div w:id="1709404787">
              <w:marLeft w:val="0"/>
              <w:marRight w:val="0"/>
              <w:marTop w:val="0"/>
              <w:marBottom w:val="0"/>
              <w:divBdr>
                <w:top w:val="none" w:sz="0" w:space="0" w:color="auto"/>
                <w:left w:val="none" w:sz="0" w:space="0" w:color="auto"/>
                <w:bottom w:val="none" w:sz="0" w:space="0" w:color="auto"/>
                <w:right w:val="none" w:sz="0" w:space="0" w:color="auto"/>
              </w:divBdr>
            </w:div>
          </w:divsChild>
        </w:div>
        <w:div w:id="1125344803">
          <w:marLeft w:val="0"/>
          <w:marRight w:val="0"/>
          <w:marTop w:val="0"/>
          <w:marBottom w:val="0"/>
          <w:divBdr>
            <w:top w:val="none" w:sz="0" w:space="0" w:color="auto"/>
            <w:left w:val="none" w:sz="0" w:space="0" w:color="auto"/>
            <w:bottom w:val="none" w:sz="0" w:space="0" w:color="auto"/>
            <w:right w:val="none" w:sz="0" w:space="0" w:color="auto"/>
          </w:divBdr>
        </w:div>
      </w:divsChild>
    </w:div>
    <w:div w:id="602612049">
      <w:bodyDiv w:val="1"/>
      <w:marLeft w:val="0"/>
      <w:marRight w:val="0"/>
      <w:marTop w:val="0"/>
      <w:marBottom w:val="0"/>
      <w:divBdr>
        <w:top w:val="none" w:sz="0" w:space="0" w:color="auto"/>
        <w:left w:val="none" w:sz="0" w:space="0" w:color="auto"/>
        <w:bottom w:val="none" w:sz="0" w:space="0" w:color="auto"/>
        <w:right w:val="none" w:sz="0" w:space="0" w:color="auto"/>
      </w:divBdr>
    </w:div>
    <w:div w:id="617373300">
      <w:bodyDiv w:val="1"/>
      <w:marLeft w:val="0"/>
      <w:marRight w:val="0"/>
      <w:marTop w:val="0"/>
      <w:marBottom w:val="0"/>
      <w:divBdr>
        <w:top w:val="none" w:sz="0" w:space="0" w:color="auto"/>
        <w:left w:val="none" w:sz="0" w:space="0" w:color="auto"/>
        <w:bottom w:val="none" w:sz="0" w:space="0" w:color="auto"/>
        <w:right w:val="none" w:sz="0" w:space="0" w:color="auto"/>
      </w:divBdr>
    </w:div>
    <w:div w:id="645740068">
      <w:bodyDiv w:val="1"/>
      <w:marLeft w:val="0"/>
      <w:marRight w:val="0"/>
      <w:marTop w:val="0"/>
      <w:marBottom w:val="0"/>
      <w:divBdr>
        <w:top w:val="none" w:sz="0" w:space="0" w:color="auto"/>
        <w:left w:val="none" w:sz="0" w:space="0" w:color="auto"/>
        <w:bottom w:val="none" w:sz="0" w:space="0" w:color="auto"/>
        <w:right w:val="none" w:sz="0" w:space="0" w:color="auto"/>
      </w:divBdr>
    </w:div>
    <w:div w:id="928074568">
      <w:bodyDiv w:val="1"/>
      <w:marLeft w:val="0"/>
      <w:marRight w:val="0"/>
      <w:marTop w:val="0"/>
      <w:marBottom w:val="0"/>
      <w:divBdr>
        <w:top w:val="none" w:sz="0" w:space="0" w:color="auto"/>
        <w:left w:val="none" w:sz="0" w:space="0" w:color="auto"/>
        <w:bottom w:val="none" w:sz="0" w:space="0" w:color="auto"/>
        <w:right w:val="none" w:sz="0" w:space="0" w:color="auto"/>
      </w:divBdr>
    </w:div>
    <w:div w:id="1035085042">
      <w:bodyDiv w:val="1"/>
      <w:marLeft w:val="0"/>
      <w:marRight w:val="0"/>
      <w:marTop w:val="0"/>
      <w:marBottom w:val="0"/>
      <w:divBdr>
        <w:top w:val="none" w:sz="0" w:space="0" w:color="auto"/>
        <w:left w:val="none" w:sz="0" w:space="0" w:color="auto"/>
        <w:bottom w:val="none" w:sz="0" w:space="0" w:color="auto"/>
        <w:right w:val="none" w:sz="0" w:space="0" w:color="auto"/>
      </w:divBdr>
    </w:div>
    <w:div w:id="1623419352">
      <w:bodyDiv w:val="1"/>
      <w:marLeft w:val="0"/>
      <w:marRight w:val="0"/>
      <w:marTop w:val="0"/>
      <w:marBottom w:val="0"/>
      <w:divBdr>
        <w:top w:val="none" w:sz="0" w:space="0" w:color="auto"/>
        <w:left w:val="none" w:sz="0" w:space="0" w:color="auto"/>
        <w:bottom w:val="none" w:sz="0" w:space="0" w:color="auto"/>
        <w:right w:val="none" w:sz="0" w:space="0" w:color="auto"/>
      </w:divBdr>
    </w:div>
    <w:div w:id="1720207930">
      <w:bodyDiv w:val="1"/>
      <w:marLeft w:val="0"/>
      <w:marRight w:val="0"/>
      <w:marTop w:val="0"/>
      <w:marBottom w:val="0"/>
      <w:divBdr>
        <w:top w:val="none" w:sz="0" w:space="0" w:color="auto"/>
        <w:left w:val="none" w:sz="0" w:space="0" w:color="auto"/>
        <w:bottom w:val="none" w:sz="0" w:space="0" w:color="auto"/>
        <w:right w:val="none" w:sz="0" w:space="0" w:color="auto"/>
      </w:divBdr>
    </w:div>
    <w:div w:id="1961956771">
      <w:bodyDiv w:val="1"/>
      <w:marLeft w:val="0"/>
      <w:marRight w:val="0"/>
      <w:marTop w:val="0"/>
      <w:marBottom w:val="0"/>
      <w:divBdr>
        <w:top w:val="none" w:sz="0" w:space="0" w:color="auto"/>
        <w:left w:val="none" w:sz="0" w:space="0" w:color="auto"/>
        <w:bottom w:val="none" w:sz="0" w:space="0" w:color="auto"/>
        <w:right w:val="none" w:sz="0" w:space="0" w:color="auto"/>
      </w:divBdr>
    </w:div>
    <w:div w:id="1962180373">
      <w:bodyDiv w:val="1"/>
      <w:marLeft w:val="0"/>
      <w:marRight w:val="0"/>
      <w:marTop w:val="0"/>
      <w:marBottom w:val="0"/>
      <w:divBdr>
        <w:top w:val="none" w:sz="0" w:space="0" w:color="auto"/>
        <w:left w:val="none" w:sz="0" w:space="0" w:color="auto"/>
        <w:bottom w:val="none" w:sz="0" w:space="0" w:color="auto"/>
        <w:right w:val="none" w:sz="0" w:space="0" w:color="auto"/>
      </w:divBdr>
    </w:div>
    <w:div w:id="2012950153">
      <w:bodyDiv w:val="1"/>
      <w:marLeft w:val="0"/>
      <w:marRight w:val="0"/>
      <w:marTop w:val="0"/>
      <w:marBottom w:val="0"/>
      <w:divBdr>
        <w:top w:val="none" w:sz="0" w:space="0" w:color="auto"/>
        <w:left w:val="none" w:sz="0" w:space="0" w:color="auto"/>
        <w:bottom w:val="none" w:sz="0" w:space="0" w:color="auto"/>
        <w:right w:val="none" w:sz="0" w:space="0" w:color="auto"/>
      </w:divBdr>
    </w:div>
    <w:div w:id="207677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imelb.edu.au/MPF1270/" TargetMode="External"/><Relationship Id="rId18" Type="http://schemas.openxmlformats.org/officeDocument/2006/relationships/hyperlink" Target="https://policy.unimelb.edu.au/MPF127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bout.unimelb.edu.au/__data/assets/pdf_file/0032/19778/Vice-Chancellor-Regulation.pdf" TargetMode="External"/><Relationship Id="rId17" Type="http://schemas.openxmlformats.org/officeDocument/2006/relationships/hyperlink" Target="https://policy.unimelb.edu.au/MPF1104/" TargetMode="External"/><Relationship Id="rId2" Type="http://schemas.openxmlformats.org/officeDocument/2006/relationships/customXml" Target="../customXml/item2.xml"/><Relationship Id="rId16" Type="http://schemas.openxmlformats.org/officeDocument/2006/relationships/hyperlink" Target="https://policy.unimelb.edu.au/MPF1328/" TargetMode="External"/><Relationship Id="rId20" Type="http://schemas.openxmlformats.org/officeDocument/2006/relationships/hyperlink" Target="https://policy.unimelb.edu.au/MPF1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melb.edu.au/governance/regulatory-framework" TargetMode="External"/><Relationship Id="rId5" Type="http://schemas.openxmlformats.org/officeDocument/2006/relationships/numbering" Target="numbering.xml"/><Relationship Id="rId15" Type="http://schemas.openxmlformats.org/officeDocument/2006/relationships/hyperlink" Target="https://policy.unimelb.edu.au/MPF110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unimelb.edu.au/MPF13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imelb.edu.au/MPF1104/" TargetMode="External"/><Relationship Id="rId22" Type="http://schemas.openxmlformats.org/officeDocument/2006/relationships/fontTable" Target="fontTable.xml"/><Relationship Id="rId24"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18" ma:contentTypeDescription="Create a new document." ma:contentTypeScope="" ma:versionID="6987c151af81701ca9b8e81ad9444024">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b6d0ff0d875d1e06c5d5baa8248f17fa"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umber" ma:index="24" nillable="true" ma:displayName="Number" ma:format="Dropdown" ma:internalName="Numb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3c171e-17a3-485d-850b-c195037cfa47}" ma:internalName="TaxCatchAll"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33b4b-9bb6-4318-b664-d221993361ce">
      <Terms xmlns="http://schemas.microsoft.com/office/infopath/2007/PartnerControls"/>
    </lcf76f155ced4ddcb4097134ff3c332f>
    <TaxCatchAll xmlns="d9dd9277-f700-4f1b-9af6-6a2f3cbd77c8" xsi:nil="true"/>
    <SharedWithUsers xmlns="d9dd9277-f700-4f1b-9af6-6a2f3cbd77c8">
      <UserInfo>
        <DisplayName>Tom Henry</DisplayName>
        <AccountId>14</AccountId>
        <AccountType/>
      </UserInfo>
      <UserInfo>
        <DisplayName>Soolin Barclay</DisplayName>
        <AccountId>10</AccountId>
        <AccountType/>
      </UserInfo>
      <UserInfo>
        <DisplayName>Stefan Delaney</DisplayName>
        <AccountId>54</AccountId>
        <AccountType/>
      </UserInfo>
      <UserInfo>
        <DisplayName>Celia Scott</DisplayName>
        <AccountId>117</AccountId>
        <AccountType/>
      </UserInfo>
      <UserInfo>
        <DisplayName>Cath Pollard</DisplayName>
        <AccountId>102</AccountId>
        <AccountType/>
      </UserInfo>
      <UserInfo>
        <DisplayName>Jeremy Togneri</DisplayName>
        <AccountId>41</AccountId>
        <AccountType/>
      </UserInfo>
      <UserInfo>
        <DisplayName>Sally Eastoe</DisplayName>
        <AccountId>29</AccountId>
        <AccountType/>
      </UserInfo>
      <UserInfo>
        <DisplayName>Sean Hogan</DisplayName>
        <AccountId>25</AccountId>
        <AccountType/>
      </UserInfo>
      <UserInfo>
        <DisplayName>Rose Bryant-Smith</DisplayName>
        <AccountId>13</AccountId>
        <AccountType/>
      </UserInfo>
      <UserInfo>
        <DisplayName>Shasta Stevic</DisplayName>
        <AccountId>189</AccountId>
        <AccountType/>
      </UserInfo>
      <UserInfo>
        <DisplayName>Pip Nicholson</DisplayName>
        <AccountId>16</AccountId>
        <AccountType/>
      </UserInfo>
      <UserInfo>
        <DisplayName>Madeleine Jenkins</DisplayName>
        <AccountId>94</AccountId>
        <AccountType/>
      </UserInfo>
      <UserInfo>
        <DisplayName>Alex Fleming</DisplayName>
        <AccountId>31</AccountId>
        <AccountType/>
      </UserInfo>
      <UserInfo>
        <DisplayName>Ashley Maxted</DisplayName>
        <AccountId>345</AccountId>
        <AccountType/>
      </UserInfo>
      <UserInfo>
        <DisplayName>Jessica Kerr</DisplayName>
        <AccountId>194</AccountId>
        <AccountType/>
      </UserInfo>
      <UserInfo>
        <DisplayName>Shona McMahon</DisplayName>
        <AccountId>335</AccountId>
        <AccountType/>
      </UserInfo>
    </SharedWithUsers>
    <Number xmlns="b8533b4b-9bb6-4318-b664-d221993361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0E51-38A7-4CC8-881F-30DCE3CA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63F8C-09C3-44D0-97ED-FCF6D6C7CC5E}">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3.xml><?xml version="1.0" encoding="utf-8"?>
<ds:datastoreItem xmlns:ds="http://schemas.openxmlformats.org/officeDocument/2006/customXml" ds:itemID="{CC823333-33F2-4799-9601-C2829075123F}">
  <ds:schemaRefs>
    <ds:schemaRef ds:uri="http://schemas.microsoft.com/sharepoint/v3/contenttype/forms"/>
  </ds:schemaRefs>
</ds:datastoreItem>
</file>

<file path=customXml/itemProps4.xml><?xml version="1.0" encoding="utf-8"?>
<ds:datastoreItem xmlns:ds="http://schemas.openxmlformats.org/officeDocument/2006/customXml" ds:itemID="{5849D928-35A7-45FA-A157-0C956784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2422</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Links>
    <vt:vector size="72" baseType="variant">
      <vt:variant>
        <vt:i4>7340128</vt:i4>
      </vt:variant>
      <vt:variant>
        <vt:i4>36</vt:i4>
      </vt:variant>
      <vt:variant>
        <vt:i4>0</vt:i4>
      </vt:variant>
      <vt:variant>
        <vt:i4>5</vt:i4>
      </vt:variant>
      <vt:variant>
        <vt:lpwstr>https://policy.unimelb.edu.au/MPF1155/</vt:lpwstr>
      </vt:variant>
      <vt:variant>
        <vt:lpwstr/>
      </vt:variant>
      <vt:variant>
        <vt:i4>7667811</vt:i4>
      </vt:variant>
      <vt:variant>
        <vt:i4>33</vt:i4>
      </vt:variant>
      <vt:variant>
        <vt:i4>0</vt:i4>
      </vt:variant>
      <vt:variant>
        <vt:i4>5</vt:i4>
      </vt:variant>
      <vt:variant>
        <vt:lpwstr>https://policy.unimelb.edu.au/MPF1106/</vt:lpwstr>
      </vt:variant>
      <vt:variant>
        <vt:lpwstr/>
      </vt:variant>
      <vt:variant>
        <vt:i4>7667809</vt:i4>
      </vt:variant>
      <vt:variant>
        <vt:i4>30</vt:i4>
      </vt:variant>
      <vt:variant>
        <vt:i4>0</vt:i4>
      </vt:variant>
      <vt:variant>
        <vt:i4>5</vt:i4>
      </vt:variant>
      <vt:variant>
        <vt:lpwstr>https://policy.unimelb.edu.au/MPF1104/</vt:lpwstr>
      </vt:variant>
      <vt:variant>
        <vt:lpwstr/>
      </vt:variant>
      <vt:variant>
        <vt:i4>524396</vt:i4>
      </vt:variant>
      <vt:variant>
        <vt:i4>24</vt:i4>
      </vt:variant>
      <vt:variant>
        <vt:i4>0</vt:i4>
      </vt:variant>
      <vt:variant>
        <vt:i4>5</vt:i4>
      </vt:variant>
      <vt:variant>
        <vt:lpwstr>http://www.austlii.edu.au/au/legis/cth/consol_act/wgea2012265/</vt:lpwstr>
      </vt:variant>
      <vt:variant>
        <vt:lpwstr/>
      </vt:variant>
      <vt:variant>
        <vt:i4>7536725</vt:i4>
      </vt:variant>
      <vt:variant>
        <vt:i4>21</vt:i4>
      </vt:variant>
      <vt:variant>
        <vt:i4>0</vt:i4>
      </vt:variant>
      <vt:variant>
        <vt:i4>5</vt:i4>
      </vt:variant>
      <vt:variant>
        <vt:lpwstr>http://www.austlii.edu.au/au/legis/cth/consol_act/sda1984209/</vt:lpwstr>
      </vt:variant>
      <vt:variant>
        <vt:lpwstr/>
      </vt:variant>
      <vt:variant>
        <vt:i4>6619205</vt:i4>
      </vt:variant>
      <vt:variant>
        <vt:i4>18</vt:i4>
      </vt:variant>
      <vt:variant>
        <vt:i4>0</vt:i4>
      </vt:variant>
      <vt:variant>
        <vt:i4>5</vt:i4>
      </vt:variant>
      <vt:variant>
        <vt:lpwstr>http://www.austlii.edu.au/au/legis/cth/consol_act/fwa2009114/</vt:lpwstr>
      </vt:variant>
      <vt:variant>
        <vt:lpwstr/>
      </vt:variant>
      <vt:variant>
        <vt:i4>917612</vt:i4>
      </vt:variant>
      <vt:variant>
        <vt:i4>15</vt:i4>
      </vt:variant>
      <vt:variant>
        <vt:i4>0</vt:i4>
      </vt:variant>
      <vt:variant>
        <vt:i4>5</vt:i4>
      </vt:variant>
      <vt:variant>
        <vt:lpwstr>http://www.austlii.edu.au/au/legis/cth/consol_act/eofwitwa1999497/</vt:lpwstr>
      </vt:variant>
      <vt:variant>
        <vt:lpwstr/>
      </vt:variant>
      <vt:variant>
        <vt:i4>6619222</vt:i4>
      </vt:variant>
      <vt:variant>
        <vt:i4>12</vt:i4>
      </vt:variant>
      <vt:variant>
        <vt:i4>0</vt:i4>
      </vt:variant>
      <vt:variant>
        <vt:i4>5</vt:i4>
      </vt:variant>
      <vt:variant>
        <vt:lpwstr>http://www.austlii.edu.au/au/legis/vic/consol_act/eoa2010250/</vt:lpwstr>
      </vt:variant>
      <vt:variant>
        <vt:lpwstr/>
      </vt:variant>
      <vt:variant>
        <vt:i4>6357081</vt:i4>
      </vt:variant>
      <vt:variant>
        <vt:i4>9</vt:i4>
      </vt:variant>
      <vt:variant>
        <vt:i4>0</vt:i4>
      </vt:variant>
      <vt:variant>
        <vt:i4>5</vt:i4>
      </vt:variant>
      <vt:variant>
        <vt:lpwstr>http://www.austlii.edu.au/au/legis/vic/consol_act/cohrara2006433/</vt:lpwstr>
      </vt:variant>
      <vt:variant>
        <vt:lpwstr/>
      </vt:variant>
      <vt:variant>
        <vt:i4>1507376</vt:i4>
      </vt:variant>
      <vt:variant>
        <vt:i4>6</vt:i4>
      </vt:variant>
      <vt:variant>
        <vt:i4>0</vt:i4>
      </vt:variant>
      <vt:variant>
        <vt:i4>5</vt:i4>
      </vt:variant>
      <vt:variant>
        <vt:lpwstr>http://www.austlii.edu.au/au/legis/cth/consol_act/ahrca1986373/</vt:lpwstr>
      </vt:variant>
      <vt:variant>
        <vt:lpwstr/>
      </vt:variant>
      <vt:variant>
        <vt:i4>3211286</vt:i4>
      </vt:variant>
      <vt:variant>
        <vt:i4>3</vt:i4>
      </vt:variant>
      <vt:variant>
        <vt:i4>0</vt:i4>
      </vt:variant>
      <vt:variant>
        <vt:i4>5</vt:i4>
      </vt:variant>
      <vt:variant>
        <vt:lpwstr>https://about.unimelb.edu.au/__data/assets/pdf_file/0032/19778/Vice-Chancellor-Regulation.pdf</vt:lpwstr>
      </vt:variant>
      <vt:variant>
        <vt:lpwstr/>
      </vt:variant>
      <vt:variant>
        <vt:i4>3276922</vt:i4>
      </vt:variant>
      <vt:variant>
        <vt:i4>0</vt:i4>
      </vt:variant>
      <vt:variant>
        <vt:i4>0</vt:i4>
      </vt:variant>
      <vt:variant>
        <vt:i4>5</vt:i4>
      </vt:variant>
      <vt:variant>
        <vt:lpwstr>http://www.unimelb.edu.au/governance/regulatory-framework</vt:lpwstr>
      </vt:variant>
      <vt:variant>
        <vt:lpwstr>legislation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Bryant-Smith</dc:creator>
  <cp:keywords/>
  <cp:lastModifiedBy>Gabbie Hepworth</cp:lastModifiedBy>
  <cp:revision>25</cp:revision>
  <cp:lastPrinted>2024-01-29T23:08:00Z</cp:lastPrinted>
  <dcterms:created xsi:type="dcterms:W3CDTF">2024-01-31T23:13:00Z</dcterms:created>
  <dcterms:modified xsi:type="dcterms:W3CDTF">2024-01-31T23:50:00Z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