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Transition to Retirement Policy (MPF1142)</w:t>
      </w:r>
    </w:p>
    <w:p>
      <w:r/>
    </w:p>
    <w:p>
      <w:r>
        <w:rPr>
          <w:rFonts w:ascii="Source Sans Pro" w:hAnsi="Source Sans Pro"/>
          <w:b/>
          <w:sz w:val="20"/>
        </w:rPr>
        <w:t xml:space="preserve">Category: </w:t>
      </w:r>
      <w:r/>
      <w:hyperlink r:id="rId33">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09 July,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11 July, 2024</w:t>
        <w:br/>
      </w:r>
      <w:r>
        <w:rPr>
          <w:rFonts w:ascii="Source Sans Pro" w:hAnsi="Source Sans Pro"/>
          <w:b/>
          <w:sz w:val="20"/>
        </w:rPr>
        <w:t xml:space="preserve">Review due by: </w:t>
      </w:r>
      <w:r>
        <w:rPr>
          <w:rFonts w:ascii="Source Sans Pro" w:hAnsi="Source Sans Pro"/>
          <w:sz w:val="20"/>
        </w:rPr>
        <w:t>09 July,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p>
    <w:p w14:paraId="4F99D505" w14:textId="65765C65" w:rsidR="00DA152F" w:rsidRDefault="00F154E8" w:rsidP="00B57B1D">
      <w:pPr>
        <w:pStyle w:val="Heading1"/>
      </w:pPr>
      <w:r w:rsidRPr="141DF5CA">
        <w:rPr>
          <w:color w:val="auto"/>
        </w:rPr>
        <w:t>Transition to</w:t>
      </w:r>
      <w:r w:rsidR="00DE3A31" w:rsidRPr="141DF5CA">
        <w:rPr>
          <w:color w:val="auto"/>
        </w:rPr>
        <w:t xml:space="preserve"> Retirement</w:t>
      </w:r>
      <w:r w:rsidR="0089755F" w:rsidRPr="141DF5CA">
        <w:rPr>
          <w:color w:val="auto"/>
        </w:rPr>
        <w:t xml:space="preserve"> Policy (</w:t>
      </w:r>
      <w:r w:rsidR="00DE3A31" w:rsidRPr="141DF5CA">
        <w:rPr>
          <w:color w:val="auto"/>
        </w:rPr>
        <w:t>MPF</w:t>
      </w:r>
      <w:r w:rsidR="00305B91">
        <w:rPr>
          <w:color w:val="auto"/>
        </w:rPr>
        <w:t>1142</w:t>
      </w:r>
      <w:r w:rsidR="0089755F" w:rsidRPr="141DF5CA">
        <w:rPr>
          <w:color w:val="auto"/>
        </w:rPr>
        <w:t>)</w:t>
      </w:r>
      <w:r w:rsidR="00FB725C" w:rsidRPr="141DF5CA">
        <w:rPr>
          <w:color w:val="auto"/>
        </w:rPr>
        <w:t xml:space="preserve"> </w:t>
      </w:r>
    </w:p>
    <w:p w14:paraId="3C018A34" w14:textId="4AF1F2C1" w:rsidR="002B2532" w:rsidRPr="00BE2C1A" w:rsidRDefault="000637E4" w:rsidP="007E18B3">
      <w:pPr>
        <w:pStyle w:val="Heading2"/>
        <w:numPr>
          <w:ilvl w:val="0"/>
          <w:numId w:val="7"/>
        </w:numPr>
        <w:spacing w:after="240"/>
        <w:rPr>
          <w:color w:val="auto"/>
        </w:rPr>
      </w:pPr>
      <w:r w:rsidRPr="002411BD">
        <w:rPr>
          <w:color w:val="auto"/>
        </w:rPr>
        <w:t>Objective</w:t>
      </w:r>
    </w:p>
    <w:p w14:paraId="461A6C7F" w14:textId="0892027D" w:rsidR="0054449E" w:rsidRPr="0054449E" w:rsidRDefault="00EA7467" w:rsidP="007E18B3">
      <w:pPr>
        <w:pStyle w:val="ListParagraph"/>
        <w:numPr>
          <w:ilvl w:val="1"/>
          <w:numId w:val="7"/>
        </w:numPr>
        <w:ind w:left="851" w:hanging="491"/>
      </w:pPr>
      <w:r>
        <w:rPr>
          <w:szCs w:val="20"/>
        </w:rPr>
        <w:t xml:space="preserve">The </w:t>
      </w:r>
      <w:r w:rsidR="004643D5" w:rsidRPr="002B2532">
        <w:t>objective</w:t>
      </w:r>
      <w:r w:rsidR="004643D5">
        <w:rPr>
          <w:szCs w:val="20"/>
        </w:rPr>
        <w:t xml:space="preserve"> </w:t>
      </w:r>
      <w:r>
        <w:rPr>
          <w:szCs w:val="20"/>
        </w:rPr>
        <w:t xml:space="preserve">of this policy </w:t>
      </w:r>
      <w:r w:rsidR="001E3438">
        <w:rPr>
          <w:szCs w:val="20"/>
        </w:rPr>
        <w:t>is</w:t>
      </w:r>
      <w:r>
        <w:rPr>
          <w:szCs w:val="20"/>
        </w:rPr>
        <w:t xml:space="preserve"> to</w:t>
      </w:r>
      <w:r w:rsidR="00D75641" w:rsidRPr="00D75641">
        <w:t xml:space="preserve"> </w:t>
      </w:r>
      <w:r w:rsidR="00D75641" w:rsidRPr="00703189">
        <w:t>clearly set out</w:t>
      </w:r>
      <w:r w:rsidR="00516E63">
        <w:t xml:space="preserve"> </w:t>
      </w:r>
      <w:r w:rsidR="0055361C">
        <w:t xml:space="preserve">matters </w:t>
      </w:r>
      <w:r w:rsidR="00C7173A">
        <w:t>relating to</w:t>
      </w:r>
      <w:r w:rsidR="0055361C">
        <w:t xml:space="preserve"> the transition of employees to retirement that are not otherwise set out in</w:t>
      </w:r>
      <w:r w:rsidR="00516E63">
        <w:t xml:space="preserve"> </w:t>
      </w:r>
      <w:r w:rsidR="007C788E" w:rsidRPr="00703189">
        <w:t>the University of Melbourne Enterprise Agreement</w:t>
      </w:r>
      <w:r w:rsidR="007C788E" w:rsidRPr="00E24C71">
        <w:t xml:space="preserve"> </w:t>
      </w:r>
      <w:hyperlink r:id="rId12" w:history="1">
        <w:r w:rsidR="007C788E" w:rsidRPr="00703189">
          <w:t>2024</w:t>
        </w:r>
      </w:hyperlink>
      <w:r w:rsidR="007C788E" w:rsidRPr="00CD4982">
        <w:t xml:space="preserve"> (</w:t>
      </w:r>
      <w:r w:rsidR="007C788E">
        <w:t xml:space="preserve">‘the Agreement’) </w:t>
      </w:r>
      <w:r w:rsidR="007C788E" w:rsidRPr="00703189">
        <w:t>and relevant legislation</w:t>
      </w:r>
      <w:r w:rsidR="00C7173A">
        <w:t xml:space="preserve">. These </w:t>
      </w:r>
      <w:r w:rsidR="001E3438">
        <w:t>matters include</w:t>
      </w:r>
      <w:r w:rsidR="000A0552">
        <w:rPr>
          <w:szCs w:val="20"/>
        </w:rPr>
        <w:t>:</w:t>
      </w:r>
      <w:r w:rsidR="000A0552">
        <w:rPr>
          <w:szCs w:val="20"/>
        </w:rPr>
        <w:br/>
      </w:r>
    </w:p>
    <w:p w14:paraId="4F5B4589" w14:textId="3A55757D" w:rsidR="00DE0DB8" w:rsidRDefault="006C070D" w:rsidP="00AF011B">
      <w:pPr>
        <w:pStyle w:val="ListParagraph"/>
        <w:numPr>
          <w:ilvl w:val="0"/>
          <w:numId w:val="10"/>
        </w:numPr>
      </w:pPr>
      <w:r>
        <w:t xml:space="preserve">the circumstances in which employees may </w:t>
      </w:r>
      <w:r w:rsidR="005E6665">
        <w:t xml:space="preserve">express an intention to </w:t>
      </w:r>
      <w:r>
        <w:t xml:space="preserve">retire </w:t>
      </w:r>
      <w:r w:rsidR="005E6665">
        <w:t xml:space="preserve">and </w:t>
      </w:r>
      <w:r w:rsidR="004F2D48">
        <w:t xml:space="preserve">request </w:t>
      </w:r>
      <w:r w:rsidR="00DE0DB8">
        <w:t>assistance</w:t>
      </w:r>
      <w:r w:rsidR="00CC1993">
        <w:t xml:space="preserve"> in their transition to retirement</w:t>
      </w:r>
      <w:r w:rsidR="009463A9">
        <w:t xml:space="preserve"> (‘Transition to Retirement Assistance’)</w:t>
      </w:r>
      <w:r w:rsidR="004F2D48">
        <w:t>;</w:t>
      </w:r>
    </w:p>
    <w:p w14:paraId="4EF4B6C6" w14:textId="49F841A3" w:rsidR="00D55F27" w:rsidRDefault="00DC5442" w:rsidP="000E271C">
      <w:pPr>
        <w:pStyle w:val="ListParagraph"/>
        <w:numPr>
          <w:ilvl w:val="0"/>
          <w:numId w:val="10"/>
        </w:numPr>
      </w:pPr>
      <w:r w:rsidRPr="00703189">
        <w:t xml:space="preserve">the </w:t>
      </w:r>
      <w:r w:rsidR="00FC3E73">
        <w:t>types of</w:t>
      </w:r>
      <w:r w:rsidR="0055361C">
        <w:t xml:space="preserve"> </w:t>
      </w:r>
      <w:r w:rsidR="009463A9">
        <w:t>Transition to Retirement Assistance</w:t>
      </w:r>
      <w:r w:rsidRPr="00703189">
        <w:t xml:space="preserve"> that </w:t>
      </w:r>
      <w:r w:rsidR="00CA2F3F">
        <w:t>are</w:t>
      </w:r>
      <w:r w:rsidR="003843BE" w:rsidRPr="00703189">
        <w:t xml:space="preserve"> </w:t>
      </w:r>
      <w:r w:rsidRPr="00703189">
        <w:t xml:space="preserve">available to </w:t>
      </w:r>
      <w:r w:rsidR="00017232">
        <w:t xml:space="preserve">such </w:t>
      </w:r>
      <w:r w:rsidRPr="00703189">
        <w:t>employees</w:t>
      </w:r>
      <w:r w:rsidR="000E271C">
        <w:t xml:space="preserve"> and the circumstances in which they may be offered by the University</w:t>
      </w:r>
      <w:r w:rsidR="0055361C">
        <w:t>; and</w:t>
      </w:r>
    </w:p>
    <w:p w14:paraId="0663402F" w14:textId="498C400C" w:rsidR="00DE0DB8" w:rsidRDefault="009463A9" w:rsidP="00AF011B">
      <w:pPr>
        <w:pStyle w:val="ListParagraph"/>
        <w:numPr>
          <w:ilvl w:val="0"/>
          <w:numId w:val="10"/>
        </w:numPr>
      </w:pPr>
      <w:r>
        <w:t>t</w:t>
      </w:r>
      <w:r w:rsidR="00DE0DB8">
        <w:t xml:space="preserve">he process that applies where </w:t>
      </w:r>
      <w:r w:rsidR="0055361C">
        <w:t xml:space="preserve">an </w:t>
      </w:r>
      <w:r w:rsidR="00DE0DB8">
        <w:t>employee express</w:t>
      </w:r>
      <w:r w:rsidR="0055361C">
        <w:t>es</w:t>
      </w:r>
      <w:r w:rsidR="00DE0DB8">
        <w:t xml:space="preserve"> an intention to retire and request</w:t>
      </w:r>
      <w:r w:rsidR="0055361C">
        <w:t>s</w:t>
      </w:r>
      <w:r w:rsidR="00DE0DB8">
        <w:t xml:space="preserve"> </w:t>
      </w:r>
      <w:r w:rsidR="00A01F5B">
        <w:t>access to such assistance.</w:t>
      </w:r>
    </w:p>
    <w:p w14:paraId="527CB1E2" w14:textId="0B63D846" w:rsidR="00EC4B96" w:rsidRPr="002411BD" w:rsidRDefault="0089755F" w:rsidP="007E18B3">
      <w:pPr>
        <w:pStyle w:val="Heading2"/>
        <w:numPr>
          <w:ilvl w:val="0"/>
          <w:numId w:val="7"/>
        </w:numPr>
        <w:spacing w:after="240"/>
        <w:rPr>
          <w:color w:val="auto"/>
        </w:rPr>
      </w:pPr>
      <w:r w:rsidRPr="1D2D3402">
        <w:rPr>
          <w:color w:val="auto"/>
        </w:rPr>
        <w:t>S</w:t>
      </w:r>
      <w:r w:rsidR="000637E4" w:rsidRPr="1D2D3402">
        <w:rPr>
          <w:color w:val="auto"/>
        </w:rPr>
        <w:t xml:space="preserve">cope </w:t>
      </w:r>
      <w:r w:rsidRPr="1D2D3402">
        <w:rPr>
          <w:color w:val="auto"/>
        </w:rPr>
        <w:t xml:space="preserve"> </w:t>
      </w:r>
    </w:p>
    <w:p w14:paraId="14C0FD9A" w14:textId="3F2EF519" w:rsidR="00EC4B96" w:rsidRDefault="0089755F" w:rsidP="007E18B3">
      <w:pPr>
        <w:pStyle w:val="ListParagraph"/>
        <w:numPr>
          <w:ilvl w:val="1"/>
          <w:numId w:val="7"/>
        </w:numPr>
        <w:ind w:left="851" w:hanging="491"/>
      </w:pPr>
      <w:r>
        <w:t xml:space="preserve">This policy </w:t>
      </w:r>
      <w:r w:rsidRPr="00773726">
        <w:rPr>
          <w:szCs w:val="20"/>
        </w:rPr>
        <w:t>applies</w:t>
      </w:r>
      <w:r>
        <w:t xml:space="preserve"> to </w:t>
      </w:r>
      <w:r w:rsidR="00294840">
        <w:t xml:space="preserve">all </w:t>
      </w:r>
      <w:r>
        <w:t>fixed</w:t>
      </w:r>
      <w:r w:rsidR="00044B28">
        <w:t>-</w:t>
      </w:r>
      <w:r>
        <w:t xml:space="preserve">term and continuing </w:t>
      </w:r>
      <w:r w:rsidR="00233108">
        <w:t>employees (together known as ‘employees’ in this policy</w:t>
      </w:r>
      <w:r w:rsidR="006300A5">
        <w:t>)</w:t>
      </w:r>
      <w:r w:rsidR="00233108">
        <w:t xml:space="preserve"> unless otherwise indicated</w:t>
      </w:r>
      <w:r w:rsidR="00FD10CF">
        <w:t xml:space="preserve"> in the </w:t>
      </w:r>
      <w:r w:rsidR="00F8293B">
        <w:t>Agreement or at common law</w:t>
      </w:r>
      <w:r w:rsidR="00233108">
        <w:t>.</w:t>
      </w:r>
      <w:r>
        <w:t xml:space="preserve"> </w:t>
      </w:r>
    </w:p>
    <w:p w14:paraId="296D53CC" w14:textId="5F0BAD1D" w:rsidR="000637E4" w:rsidRPr="002411BD" w:rsidRDefault="000637E4" w:rsidP="007E18B3">
      <w:pPr>
        <w:pStyle w:val="Heading2"/>
        <w:numPr>
          <w:ilvl w:val="0"/>
          <w:numId w:val="7"/>
        </w:numPr>
        <w:spacing w:after="240"/>
        <w:rPr>
          <w:color w:val="auto"/>
        </w:rPr>
      </w:pPr>
      <w:r w:rsidRPr="002411BD">
        <w:rPr>
          <w:color w:val="auto"/>
        </w:rPr>
        <w:t xml:space="preserve">Authority </w:t>
      </w:r>
    </w:p>
    <w:p w14:paraId="5DFD2812" w14:textId="4A239536" w:rsidR="000637E4" w:rsidRPr="00E57C8C" w:rsidRDefault="000637E4" w:rsidP="007E18B3">
      <w:pPr>
        <w:pStyle w:val="ListParagraph"/>
        <w:numPr>
          <w:ilvl w:val="1"/>
          <w:numId w:val="7"/>
        </w:numPr>
        <w:ind w:left="851" w:hanging="491"/>
        <w:rPr>
          <w:rFonts w:cs="Arial"/>
          <w:color w:val="212529"/>
          <w:shd w:val="clear" w:color="auto" w:fill="FFFFFF"/>
        </w:rPr>
      </w:pPr>
      <w:r w:rsidRPr="002D1ACD">
        <w:rPr>
          <w:rFonts w:cs="Arial"/>
          <w:color w:val="212529"/>
          <w:shd w:val="clear" w:color="auto" w:fill="FFFFFF"/>
        </w:rPr>
        <w:t xml:space="preserve">This </w:t>
      </w:r>
      <w:r w:rsidRPr="00AB11BF">
        <w:rPr>
          <w:szCs w:val="20"/>
        </w:rPr>
        <w:t>policy</w:t>
      </w:r>
      <w:r w:rsidRPr="002D1ACD">
        <w:rPr>
          <w:rFonts w:cs="Arial"/>
          <w:color w:val="212529"/>
          <w:shd w:val="clear" w:color="auto" w:fill="FFFFFF"/>
        </w:rPr>
        <w:t xml:space="preserve"> is made under the </w:t>
      </w:r>
      <w:hyperlink r:id="rId13" w:anchor="legislation" w:history="1">
        <w:r w:rsidRPr="002D1ACD">
          <w:rPr>
            <w:rStyle w:val="Hyperlink"/>
            <w:rFonts w:cs="Arial"/>
            <w:i/>
            <w:iCs/>
            <w:color w:val="0563C1"/>
            <w:shd w:val="clear" w:color="auto" w:fill="FFFFFF"/>
          </w:rPr>
          <w:t>University of Melbourne Act 2009 </w:t>
        </w:r>
        <w:r w:rsidRPr="002D1ACD">
          <w:rPr>
            <w:rStyle w:val="Hyperlink"/>
            <w:rFonts w:cs="Arial"/>
            <w:color w:val="0563C1"/>
            <w:shd w:val="clear" w:color="auto" w:fill="FFFFFF"/>
          </w:rPr>
          <w:t>(Vic)</w:t>
        </w:r>
      </w:hyperlink>
      <w:r w:rsidRPr="002D1ACD">
        <w:rPr>
          <w:rFonts w:cs="Arial"/>
          <w:color w:val="212529"/>
          <w:shd w:val="clear" w:color="auto" w:fill="FFFFFF"/>
        </w:rPr>
        <w:t>, the </w:t>
      </w:r>
      <w:hyperlink r:id="rId14" w:history="1">
        <w:r w:rsidRPr="002D1ACD">
          <w:rPr>
            <w:rStyle w:val="Hyperlink"/>
            <w:rFonts w:cs="Arial"/>
            <w:color w:val="0563C1"/>
            <w:shd w:val="clear" w:color="auto" w:fill="FFFFFF"/>
          </w:rPr>
          <w:t>Vice-Chancellor Regulation</w:t>
        </w:r>
      </w:hyperlink>
      <w:r w:rsidR="00D133CF" w:rsidRPr="002D407C">
        <w:rPr>
          <w:rFonts w:cs="Arial"/>
        </w:rPr>
        <w:t xml:space="preserve"> </w:t>
      </w:r>
      <w:r w:rsidRPr="002D1ACD">
        <w:rPr>
          <w:rFonts w:cs="Arial"/>
          <w:color w:val="212529"/>
          <w:shd w:val="clear" w:color="auto" w:fill="FFFFFF"/>
        </w:rPr>
        <w:t xml:space="preserve">and </w:t>
      </w:r>
      <w:r w:rsidRPr="00E57C8C">
        <w:rPr>
          <w:rFonts w:cs="Arial"/>
          <w:color w:val="212529"/>
          <w:shd w:val="clear" w:color="auto" w:fill="FFFFFF"/>
        </w:rPr>
        <w:t>supports compliance with the:</w:t>
      </w:r>
    </w:p>
    <w:p w14:paraId="58E894D7" w14:textId="458F98E4" w:rsidR="000637E4" w:rsidRPr="00BF362C" w:rsidRDefault="00000000" w:rsidP="00AF011B">
      <w:pPr>
        <w:pStyle w:val="ListBullet"/>
        <w:numPr>
          <w:ilvl w:val="0"/>
          <w:numId w:val="16"/>
        </w:numPr>
        <w:tabs>
          <w:tab w:val="left" w:pos="810"/>
          <w:tab w:val="left" w:pos="990"/>
        </w:tabs>
      </w:pPr>
      <w:hyperlink r:id="rId15">
        <w:r w:rsidR="00DD1266" w:rsidRPr="00A952AC">
          <w:rPr>
            <w:rStyle w:val="Hyperlink"/>
            <w:color w:val="auto"/>
            <w:u w:val="none"/>
          </w:rPr>
          <w:t>Fair Work Act 2009 (</w:t>
        </w:r>
        <w:proofErr w:type="spellStart"/>
        <w:r w:rsidR="00DD1266" w:rsidRPr="00A952AC">
          <w:rPr>
            <w:rStyle w:val="Hyperlink"/>
            <w:color w:val="auto"/>
            <w:u w:val="none"/>
          </w:rPr>
          <w:t>Cth</w:t>
        </w:r>
        <w:proofErr w:type="spellEnd"/>
        <w:r w:rsidR="00DD1266" w:rsidRPr="00A952AC">
          <w:rPr>
            <w:rStyle w:val="Hyperlink"/>
            <w:color w:val="auto"/>
            <w:u w:val="none"/>
          </w:rPr>
          <w:t>)</w:t>
        </w:r>
      </w:hyperlink>
      <w:r w:rsidR="00BF362C">
        <w:t>;</w:t>
      </w:r>
    </w:p>
    <w:p w14:paraId="6DA2E680" w14:textId="43BD81C3" w:rsidR="000637E4" w:rsidRPr="00E57C8C" w:rsidRDefault="00BF362C" w:rsidP="00AF011B">
      <w:pPr>
        <w:pStyle w:val="ListBullet"/>
        <w:numPr>
          <w:ilvl w:val="0"/>
          <w:numId w:val="16"/>
        </w:numPr>
        <w:tabs>
          <w:tab w:val="left" w:pos="810"/>
          <w:tab w:val="left" w:pos="990"/>
        </w:tabs>
      </w:pPr>
      <w:r w:rsidRPr="00A952AC">
        <w:t>Income Tax Assessment Act 1936 (</w:t>
      </w:r>
      <w:proofErr w:type="spellStart"/>
      <w:r w:rsidRPr="00A952AC">
        <w:t>Cth</w:t>
      </w:r>
      <w:proofErr w:type="spellEnd"/>
      <w:r w:rsidRPr="00A952AC">
        <w:t>)</w:t>
      </w:r>
      <w:r>
        <w:t>;</w:t>
      </w:r>
    </w:p>
    <w:p w14:paraId="24114173" w14:textId="690470EF" w:rsidR="00885C0A" w:rsidRPr="008C1D0C" w:rsidRDefault="00BF362C" w:rsidP="00AF011B">
      <w:pPr>
        <w:pStyle w:val="ListBullet"/>
        <w:numPr>
          <w:ilvl w:val="0"/>
          <w:numId w:val="16"/>
        </w:numPr>
        <w:tabs>
          <w:tab w:val="left" w:pos="810"/>
          <w:tab w:val="left" w:pos="990"/>
        </w:tabs>
      </w:pPr>
      <w:r w:rsidRPr="00A952AC">
        <w:t>Taxation Administration Act 1953 (</w:t>
      </w:r>
      <w:proofErr w:type="spellStart"/>
      <w:r w:rsidRPr="00A952AC">
        <w:t>Cth</w:t>
      </w:r>
      <w:proofErr w:type="spellEnd"/>
      <w:r w:rsidRPr="00A952AC">
        <w:t>)</w:t>
      </w:r>
      <w:r w:rsidDel="00BF362C">
        <w:t xml:space="preserve"> </w:t>
      </w:r>
    </w:p>
    <w:p w14:paraId="4ACDAFE5" w14:textId="133FE8FA" w:rsidR="00EC4B96" w:rsidRDefault="0089755F" w:rsidP="007E18B3">
      <w:pPr>
        <w:pStyle w:val="Heading2"/>
        <w:numPr>
          <w:ilvl w:val="0"/>
          <w:numId w:val="7"/>
        </w:numPr>
        <w:spacing w:after="240"/>
        <w:rPr>
          <w:color w:val="auto"/>
        </w:rPr>
      </w:pPr>
      <w:r w:rsidRPr="001E45FA">
        <w:rPr>
          <w:color w:val="auto"/>
        </w:rPr>
        <w:t>P</w:t>
      </w:r>
      <w:r w:rsidR="003E2FAA" w:rsidRPr="001E45FA">
        <w:rPr>
          <w:color w:val="auto"/>
        </w:rPr>
        <w:t>olicy</w:t>
      </w:r>
      <w:r w:rsidR="003E2FAA" w:rsidRPr="002411BD">
        <w:rPr>
          <w:color w:val="auto"/>
        </w:rPr>
        <w:t xml:space="preserve"> </w:t>
      </w:r>
      <w:r w:rsidRPr="002411BD">
        <w:rPr>
          <w:color w:val="auto"/>
        </w:rPr>
        <w:t xml:space="preserve"> </w:t>
      </w:r>
    </w:p>
    <w:p w14:paraId="78F01205" w14:textId="1EF4F1F1" w:rsidR="00193A69" w:rsidRPr="00A952AC" w:rsidRDefault="002C5362" w:rsidP="00A952AC">
      <w:pPr>
        <w:rPr>
          <w:strike/>
        </w:rPr>
      </w:pPr>
      <w:r>
        <w:rPr>
          <w:b/>
          <w:bCs/>
          <w:sz w:val="22"/>
        </w:rPr>
        <w:t xml:space="preserve">4.1.     </w:t>
      </w:r>
      <w:r w:rsidR="003668E2">
        <w:rPr>
          <w:b/>
          <w:bCs/>
          <w:sz w:val="22"/>
        </w:rPr>
        <w:t xml:space="preserve">Employee initiated termination of employment </w:t>
      </w:r>
      <w:r w:rsidR="000E166E">
        <w:rPr>
          <w:b/>
          <w:bCs/>
          <w:sz w:val="22"/>
        </w:rPr>
        <w:t>by</w:t>
      </w:r>
      <w:r w:rsidR="003921C7" w:rsidRPr="00A952AC">
        <w:rPr>
          <w:b/>
          <w:bCs/>
          <w:sz w:val="22"/>
        </w:rPr>
        <w:t xml:space="preserve"> retirement</w:t>
      </w:r>
    </w:p>
    <w:p w14:paraId="03E9E394" w14:textId="572E1CE5" w:rsidR="002226C1" w:rsidRDefault="0095735E" w:rsidP="00A952AC">
      <w:pPr>
        <w:pStyle w:val="ListParagraph"/>
        <w:numPr>
          <w:ilvl w:val="2"/>
          <w:numId w:val="7"/>
        </w:numPr>
      </w:pPr>
      <w:r>
        <w:t>Noting that</w:t>
      </w:r>
      <w:r w:rsidR="00282355">
        <w:t>,</w:t>
      </w:r>
      <w:r>
        <w:t xml:space="preserve"> </w:t>
      </w:r>
      <w:r w:rsidR="00282355">
        <w:t>other than for reasons of medical retirement under clause 1.34.3 of the Agreement</w:t>
      </w:r>
      <w:r w:rsidR="002226C1">
        <w:t xml:space="preserve">, </w:t>
      </w:r>
      <w:r>
        <w:t>there is no mandatory retire</w:t>
      </w:r>
      <w:r w:rsidRPr="00696781">
        <w:t>ment age for</w:t>
      </w:r>
      <w:r w:rsidR="00193A69">
        <w:t xml:space="preserve"> an</w:t>
      </w:r>
      <w:r w:rsidRPr="00696781">
        <w:t xml:space="preserve"> </w:t>
      </w:r>
      <w:r>
        <w:t>employee</w:t>
      </w:r>
      <w:r w:rsidR="00846B5A">
        <w:t xml:space="preserve">, </w:t>
      </w:r>
      <w:r w:rsidR="00E1690F">
        <w:t xml:space="preserve">the University will not require an employee to </w:t>
      </w:r>
      <w:r w:rsidR="00711907">
        <w:t xml:space="preserve">end their employment by </w:t>
      </w:r>
      <w:r w:rsidR="00E1690F">
        <w:t>retire</w:t>
      </w:r>
      <w:r w:rsidR="00711907">
        <w:t>ment</w:t>
      </w:r>
      <w:r w:rsidR="00846B5A">
        <w:t>.</w:t>
      </w:r>
      <w:r w:rsidR="00846B5A">
        <w:br/>
      </w:r>
    </w:p>
    <w:p w14:paraId="131CB6BF" w14:textId="63F24B52" w:rsidR="008B5F89" w:rsidRDefault="00FB342B" w:rsidP="00A952AC">
      <w:pPr>
        <w:pStyle w:val="ListParagraph"/>
        <w:numPr>
          <w:ilvl w:val="2"/>
          <w:numId w:val="33"/>
        </w:numPr>
      </w:pPr>
      <w:r>
        <w:t>While noting section 4.</w:t>
      </w:r>
      <w:r w:rsidR="004472D3">
        <w:t>1</w:t>
      </w:r>
      <w:r w:rsidR="002C5362">
        <w:t>.1</w:t>
      </w:r>
      <w:r>
        <w:t xml:space="preserve">, </w:t>
      </w:r>
      <w:r w:rsidR="00CE2E2F">
        <w:t xml:space="preserve">an employee </w:t>
      </w:r>
      <w:r w:rsidR="00B1135E">
        <w:t>who is age 60 or older (or at</w:t>
      </w:r>
      <w:r w:rsidR="00B1135E" w:rsidRPr="00AE2189">
        <w:t xml:space="preserve"> the discretion of the University</w:t>
      </w:r>
      <w:r w:rsidR="00B1135E">
        <w:t>)</w:t>
      </w:r>
      <w:r w:rsidR="00B1135E" w:rsidRPr="00AE2189">
        <w:t xml:space="preserve"> </w:t>
      </w:r>
      <w:r w:rsidR="008A2064">
        <w:t>may</w:t>
      </w:r>
      <w:r>
        <w:t xml:space="preserve"> express their intention to retire in writing</w:t>
      </w:r>
      <w:r w:rsidR="00AE0BF0">
        <w:t xml:space="preserve"> </w:t>
      </w:r>
      <w:r w:rsidR="009A41A8">
        <w:t>and</w:t>
      </w:r>
      <w:r w:rsidR="00D13295">
        <w:t xml:space="preserve"> request</w:t>
      </w:r>
      <w:r w:rsidR="009A41A8">
        <w:t xml:space="preserve"> </w:t>
      </w:r>
      <w:r w:rsidR="00160D3E">
        <w:t>T</w:t>
      </w:r>
      <w:r w:rsidR="001B45BE">
        <w:t xml:space="preserve">ransition to </w:t>
      </w:r>
      <w:r w:rsidR="00160D3E">
        <w:t>R</w:t>
      </w:r>
      <w:r w:rsidR="001B45BE">
        <w:t xml:space="preserve">etirement </w:t>
      </w:r>
      <w:r w:rsidR="00160D3E">
        <w:t>A</w:t>
      </w:r>
      <w:r w:rsidR="001B45BE">
        <w:t>ssistance</w:t>
      </w:r>
      <w:r w:rsidR="00701971">
        <w:t>,</w:t>
      </w:r>
      <w:r w:rsidR="00D13295">
        <w:t xml:space="preserve"> </w:t>
      </w:r>
      <w:r w:rsidR="001B45BE">
        <w:t xml:space="preserve">as </w:t>
      </w:r>
      <w:r w:rsidR="00A31327">
        <w:t>described</w:t>
      </w:r>
      <w:r w:rsidR="001B45BE">
        <w:t xml:space="preserve"> in section 4.2</w:t>
      </w:r>
      <w:r w:rsidR="00827360">
        <w:t>.</w:t>
      </w:r>
      <w:r>
        <w:t xml:space="preserve"> </w:t>
      </w:r>
      <w:r w:rsidR="00193A69">
        <w:br/>
      </w:r>
    </w:p>
    <w:p w14:paraId="2956E74A" w14:textId="1A7E84A0" w:rsidR="00EC4B96" w:rsidRDefault="00EA5301" w:rsidP="00A952AC">
      <w:pPr>
        <w:pStyle w:val="ListParagraph"/>
        <w:numPr>
          <w:ilvl w:val="2"/>
          <w:numId w:val="33"/>
        </w:numPr>
      </w:pPr>
      <w:r>
        <w:t>Where an</w:t>
      </w:r>
      <w:r w:rsidR="00BE6ECD">
        <w:t xml:space="preserve"> employee </w:t>
      </w:r>
      <w:r w:rsidR="008F7682">
        <w:t>express</w:t>
      </w:r>
      <w:r>
        <w:t>es</w:t>
      </w:r>
      <w:r w:rsidR="008F7682">
        <w:t xml:space="preserve"> an intention to retire</w:t>
      </w:r>
      <w:r w:rsidR="004440B3">
        <w:t xml:space="preserve"> </w:t>
      </w:r>
      <w:r w:rsidR="009A41A8">
        <w:t>and</w:t>
      </w:r>
      <w:r w:rsidR="004440B3">
        <w:t xml:space="preserve"> request</w:t>
      </w:r>
      <w:r w:rsidR="009A41A8">
        <w:t>s</w:t>
      </w:r>
      <w:r w:rsidR="004440B3">
        <w:t xml:space="preserve"> </w:t>
      </w:r>
      <w:r w:rsidR="00160D3E">
        <w:t>T</w:t>
      </w:r>
      <w:r w:rsidR="004440B3">
        <w:t xml:space="preserve">ransition to </w:t>
      </w:r>
      <w:r w:rsidR="00160D3E">
        <w:t>R</w:t>
      </w:r>
      <w:r w:rsidR="004440B3">
        <w:t xml:space="preserve">etirement </w:t>
      </w:r>
      <w:r w:rsidR="00160D3E">
        <w:t>A</w:t>
      </w:r>
      <w:r w:rsidR="004440B3">
        <w:t>ssistance</w:t>
      </w:r>
      <w:r w:rsidR="00BE6ECD">
        <w:t xml:space="preserve">, the </w:t>
      </w:r>
      <w:r w:rsidR="000938D9">
        <w:t>U</w:t>
      </w:r>
      <w:r w:rsidR="00BE6ECD">
        <w:t>niversity</w:t>
      </w:r>
      <w:r w:rsidR="00022D61">
        <w:t xml:space="preserve"> </w:t>
      </w:r>
      <w:r w:rsidR="00827360" w:rsidRPr="004E5361">
        <w:rPr>
          <w:rFonts w:cs="Arial"/>
          <w:szCs w:val="20"/>
        </w:rPr>
        <w:t>may in its discretion</w:t>
      </w:r>
      <w:r w:rsidR="002950E1">
        <w:rPr>
          <w:rFonts w:cs="Arial"/>
          <w:szCs w:val="20"/>
        </w:rPr>
        <w:t xml:space="preserve"> and where practicable</w:t>
      </w:r>
      <w:r w:rsidR="00827360" w:rsidRPr="004E5361">
        <w:rPr>
          <w:rFonts w:cs="Arial"/>
          <w:szCs w:val="20"/>
        </w:rPr>
        <w:t xml:space="preserve"> </w:t>
      </w:r>
      <w:r w:rsidR="004E5361" w:rsidRPr="004E5361">
        <w:rPr>
          <w:rFonts w:cs="Arial"/>
          <w:szCs w:val="20"/>
        </w:rPr>
        <w:t>accommodate their request</w:t>
      </w:r>
      <w:r w:rsidR="002950E1">
        <w:rPr>
          <w:rFonts w:cs="Arial"/>
          <w:szCs w:val="20"/>
        </w:rPr>
        <w:t>.</w:t>
      </w:r>
    </w:p>
    <w:p w14:paraId="1B6E0FDF" w14:textId="3C3A0099" w:rsidR="0021128E" w:rsidRDefault="002C5362" w:rsidP="007E18B3">
      <w:pPr>
        <w:rPr>
          <w:b/>
          <w:bCs/>
          <w:sz w:val="22"/>
        </w:rPr>
      </w:pPr>
      <w:r>
        <w:rPr>
          <w:b/>
          <w:bCs/>
          <w:sz w:val="22"/>
        </w:rPr>
        <w:t xml:space="preserve">4.2       </w:t>
      </w:r>
      <w:r w:rsidR="00CB1889">
        <w:rPr>
          <w:b/>
          <w:bCs/>
          <w:sz w:val="22"/>
        </w:rPr>
        <w:t>Transition</w:t>
      </w:r>
      <w:r w:rsidR="002877E5">
        <w:rPr>
          <w:b/>
          <w:bCs/>
          <w:sz w:val="22"/>
        </w:rPr>
        <w:t xml:space="preserve"> to </w:t>
      </w:r>
      <w:r w:rsidR="00610BAF">
        <w:rPr>
          <w:b/>
          <w:bCs/>
          <w:sz w:val="22"/>
        </w:rPr>
        <w:t>R</w:t>
      </w:r>
      <w:r w:rsidR="002877E5">
        <w:rPr>
          <w:b/>
          <w:bCs/>
          <w:sz w:val="22"/>
        </w:rPr>
        <w:t xml:space="preserve">etirement </w:t>
      </w:r>
      <w:r w:rsidR="00610BAF">
        <w:rPr>
          <w:b/>
          <w:bCs/>
          <w:sz w:val="22"/>
        </w:rPr>
        <w:t>A</w:t>
      </w:r>
      <w:r w:rsidR="002877E5">
        <w:rPr>
          <w:b/>
          <w:bCs/>
          <w:sz w:val="22"/>
        </w:rPr>
        <w:t xml:space="preserve">ssistance </w:t>
      </w:r>
    </w:p>
    <w:p w14:paraId="08E7B713" w14:textId="2D828317" w:rsidR="00871E53" w:rsidRPr="00A952AC" w:rsidRDefault="0089755F" w:rsidP="003C05D4">
      <w:pPr>
        <w:rPr>
          <w:i/>
          <w:iCs/>
          <w:szCs w:val="20"/>
        </w:rPr>
      </w:pPr>
      <w:r w:rsidRPr="00A952AC">
        <w:rPr>
          <w:i/>
          <w:iCs/>
          <w:szCs w:val="20"/>
        </w:rPr>
        <w:t xml:space="preserve">Early </w:t>
      </w:r>
      <w:r w:rsidR="00EC59FD">
        <w:rPr>
          <w:i/>
          <w:iCs/>
          <w:szCs w:val="20"/>
        </w:rPr>
        <w:t>R</w:t>
      </w:r>
      <w:r w:rsidRPr="00A952AC">
        <w:rPr>
          <w:i/>
          <w:iCs/>
          <w:szCs w:val="20"/>
        </w:rPr>
        <w:t xml:space="preserve">etirement </w:t>
      </w:r>
      <w:r w:rsidR="00EC59FD">
        <w:rPr>
          <w:i/>
          <w:iCs/>
          <w:szCs w:val="20"/>
        </w:rPr>
        <w:t>I</w:t>
      </w:r>
      <w:r w:rsidR="00DB1D21" w:rsidRPr="00A952AC">
        <w:rPr>
          <w:i/>
          <w:iCs/>
          <w:szCs w:val="20"/>
        </w:rPr>
        <w:t>ncentive</w:t>
      </w:r>
      <w:r w:rsidR="004A4B6B" w:rsidRPr="00A952AC">
        <w:rPr>
          <w:i/>
          <w:iCs/>
          <w:szCs w:val="20"/>
        </w:rPr>
        <w:t xml:space="preserve"> </w:t>
      </w:r>
    </w:p>
    <w:p w14:paraId="437BC8CE" w14:textId="0C0449AB" w:rsidR="00A2524E" w:rsidRDefault="0089755F" w:rsidP="00A952AC">
      <w:pPr>
        <w:pStyle w:val="ListParagraph"/>
        <w:numPr>
          <w:ilvl w:val="2"/>
          <w:numId w:val="34"/>
        </w:numPr>
      </w:pPr>
      <w:r>
        <w:t>The University may</w:t>
      </w:r>
      <w:r w:rsidR="00504E15">
        <w:t xml:space="preserve"> </w:t>
      </w:r>
      <w:r w:rsidR="00A671C1">
        <w:t xml:space="preserve">offer </w:t>
      </w:r>
      <w:r w:rsidR="008E0EDB">
        <w:t>E</w:t>
      </w:r>
      <w:r w:rsidR="00504E15">
        <w:t xml:space="preserve">arly </w:t>
      </w:r>
      <w:r w:rsidR="008E0EDB">
        <w:t>R</w:t>
      </w:r>
      <w:r w:rsidR="00504E15">
        <w:t xml:space="preserve">etirement </w:t>
      </w:r>
      <w:r w:rsidR="008E0EDB">
        <w:t>I</w:t>
      </w:r>
      <w:r w:rsidR="00504E15">
        <w:t>ncentive</w:t>
      </w:r>
      <w:r w:rsidR="00DF6749">
        <w:t xml:space="preserve"> payments</w:t>
      </w:r>
      <w:r w:rsidR="00870870">
        <w:t xml:space="preserve"> to employees</w:t>
      </w:r>
      <w:r w:rsidR="00A671C1">
        <w:t xml:space="preserve">, </w:t>
      </w:r>
      <w:r w:rsidR="003069FA">
        <w:t>in accordance with Budget Division Workforce Plans.</w:t>
      </w:r>
      <w:r w:rsidR="00571115">
        <w:t xml:space="preserve"> </w:t>
      </w:r>
      <w:r>
        <w:br/>
      </w:r>
    </w:p>
    <w:p w14:paraId="426A68FF" w14:textId="3D0E501C" w:rsidR="00571115" w:rsidRDefault="00A2524E" w:rsidP="00A952AC">
      <w:pPr>
        <w:pStyle w:val="ListParagraph"/>
        <w:numPr>
          <w:ilvl w:val="2"/>
          <w:numId w:val="34"/>
        </w:numPr>
      </w:pPr>
      <w:r>
        <w:lastRenderedPageBreak/>
        <w:t>An</w:t>
      </w:r>
      <w:r w:rsidR="00571115">
        <w:t xml:space="preserve"> </w:t>
      </w:r>
      <w:r w:rsidR="00DF6749">
        <w:t>E</w:t>
      </w:r>
      <w:r w:rsidR="00571115">
        <w:t xml:space="preserve">arly </w:t>
      </w:r>
      <w:r w:rsidR="00DF6749">
        <w:t>R</w:t>
      </w:r>
      <w:r w:rsidR="00571115">
        <w:t xml:space="preserve">etirement </w:t>
      </w:r>
      <w:r w:rsidR="00DF6749">
        <w:t>I</w:t>
      </w:r>
      <w:r w:rsidR="00AE3684">
        <w:t>ncentive</w:t>
      </w:r>
      <w:r w:rsidR="00571115">
        <w:t xml:space="preserve"> payment </w:t>
      </w:r>
      <w:r w:rsidR="009F05CA">
        <w:t>is subject to treatment in accordance with</w:t>
      </w:r>
      <w:r w:rsidR="00EF5F78">
        <w:t xml:space="preserve"> </w:t>
      </w:r>
      <w:hyperlink r:id="rId16" w:history="1">
        <w:r w:rsidR="00EF5F78" w:rsidRPr="003B69BB">
          <w:rPr>
            <w:rStyle w:val="Hyperlink"/>
          </w:rPr>
          <w:t>Australian Taxation Office</w:t>
        </w:r>
      </w:hyperlink>
      <w:r w:rsidR="003B69BB">
        <w:t xml:space="preserve"> rules</w:t>
      </w:r>
      <w:r w:rsidR="009F05CA">
        <w:t>.</w:t>
      </w:r>
    </w:p>
    <w:p w14:paraId="45438FD6" w14:textId="27FA8048" w:rsidR="00EC4B96" w:rsidRPr="00A952AC" w:rsidRDefault="0089755F" w:rsidP="007E18B3">
      <w:pPr>
        <w:rPr>
          <w:i/>
          <w:iCs/>
          <w:szCs w:val="20"/>
        </w:rPr>
      </w:pPr>
      <w:r w:rsidRPr="00A952AC">
        <w:rPr>
          <w:i/>
          <w:iCs/>
          <w:szCs w:val="20"/>
        </w:rPr>
        <w:t>Pre-</w:t>
      </w:r>
      <w:r w:rsidR="00DF6749">
        <w:rPr>
          <w:i/>
          <w:iCs/>
          <w:szCs w:val="20"/>
        </w:rPr>
        <w:t>R</w:t>
      </w:r>
      <w:r w:rsidRPr="00A952AC">
        <w:rPr>
          <w:i/>
          <w:iCs/>
          <w:szCs w:val="20"/>
        </w:rPr>
        <w:t xml:space="preserve">etirement </w:t>
      </w:r>
      <w:r w:rsidR="00DF6749">
        <w:rPr>
          <w:i/>
          <w:iCs/>
          <w:szCs w:val="20"/>
        </w:rPr>
        <w:t>C</w:t>
      </w:r>
      <w:r w:rsidRPr="00A952AC">
        <w:rPr>
          <w:i/>
          <w:iCs/>
          <w:szCs w:val="20"/>
        </w:rPr>
        <w:t xml:space="preserve">ontracts </w:t>
      </w:r>
    </w:p>
    <w:p w14:paraId="4BF1E207" w14:textId="2C8F6DDE" w:rsidR="00EC4B96" w:rsidRDefault="0089755F" w:rsidP="00A952AC">
      <w:pPr>
        <w:pStyle w:val="ListParagraph"/>
        <w:numPr>
          <w:ilvl w:val="2"/>
          <w:numId w:val="34"/>
        </w:numPr>
      </w:pPr>
      <w:r>
        <w:t xml:space="preserve">The University may offer fixed-term </w:t>
      </w:r>
      <w:r w:rsidR="00DF6749">
        <w:t>P</w:t>
      </w:r>
      <w:r>
        <w:t>re-</w:t>
      </w:r>
      <w:r w:rsidR="00DF6749">
        <w:t>R</w:t>
      </w:r>
      <w:r>
        <w:t xml:space="preserve">etirement </w:t>
      </w:r>
      <w:r w:rsidR="00DF6749">
        <w:t>C</w:t>
      </w:r>
      <w:r>
        <w:t xml:space="preserve">ontracts to </w:t>
      </w:r>
      <w:r w:rsidR="00501BED" w:rsidRPr="00A16D1A">
        <w:t xml:space="preserve">eligible </w:t>
      </w:r>
      <w:r w:rsidRPr="00A16D1A">
        <w:t xml:space="preserve">continuing </w:t>
      </w:r>
      <w:r w:rsidR="00A14BC1" w:rsidRPr="00A16D1A">
        <w:t>employees</w:t>
      </w:r>
      <w:r>
        <w:t xml:space="preserve"> </w:t>
      </w:r>
      <w:r w:rsidR="00501BED">
        <w:t xml:space="preserve">who are retiring from the University, </w:t>
      </w:r>
      <w:r>
        <w:t xml:space="preserve">in </w:t>
      </w:r>
      <w:r w:rsidRPr="00B94B1A">
        <w:t xml:space="preserve">accordance with </w:t>
      </w:r>
      <w:r w:rsidRPr="00CC0324">
        <w:t>Budget Division Workforce Plans.</w:t>
      </w:r>
      <w:r>
        <w:t xml:space="preserve"> </w:t>
      </w:r>
    </w:p>
    <w:p w14:paraId="1719DFA9" w14:textId="0B232536" w:rsidR="003241F9" w:rsidRPr="00A952AC" w:rsidRDefault="0089755F" w:rsidP="007E18B3">
      <w:pPr>
        <w:rPr>
          <w:i/>
          <w:iCs/>
          <w:szCs w:val="20"/>
        </w:rPr>
      </w:pPr>
      <w:r w:rsidRPr="00A952AC">
        <w:rPr>
          <w:i/>
          <w:iCs/>
          <w:szCs w:val="20"/>
        </w:rPr>
        <w:t xml:space="preserve">Phased retirement </w:t>
      </w:r>
    </w:p>
    <w:p w14:paraId="355DF69B" w14:textId="07BAF12C" w:rsidR="00CF3185" w:rsidRDefault="0089755F" w:rsidP="00A952AC">
      <w:pPr>
        <w:pStyle w:val="ListParagraph"/>
        <w:numPr>
          <w:ilvl w:val="2"/>
          <w:numId w:val="34"/>
        </w:numPr>
      </w:pPr>
      <w:r>
        <w:t xml:space="preserve">The University </w:t>
      </w:r>
      <w:r w:rsidR="00C362E2">
        <w:t xml:space="preserve">may </w:t>
      </w:r>
      <w:r>
        <w:t xml:space="preserve">offer a </w:t>
      </w:r>
      <w:r w:rsidR="00DF6749">
        <w:t>P</w:t>
      </w:r>
      <w:r>
        <w:t xml:space="preserve">hased </w:t>
      </w:r>
      <w:r w:rsidR="00DF6749">
        <w:t>R</w:t>
      </w:r>
      <w:r>
        <w:t xml:space="preserve">etirement </w:t>
      </w:r>
      <w:r w:rsidR="00DF6749">
        <w:t>S</w:t>
      </w:r>
      <w:r>
        <w:t xml:space="preserve">cheme </w:t>
      </w:r>
      <w:r w:rsidR="008153FF">
        <w:t xml:space="preserve">to </w:t>
      </w:r>
      <w:r>
        <w:t>retiring</w:t>
      </w:r>
      <w:r w:rsidR="006633A2">
        <w:t xml:space="preserve"> </w:t>
      </w:r>
      <w:r w:rsidR="00BC5BE0">
        <w:t xml:space="preserve">continuing </w:t>
      </w:r>
      <w:r w:rsidR="00A14BC1">
        <w:t>employees</w:t>
      </w:r>
      <w:r w:rsidR="00C362E2">
        <w:t>,</w:t>
      </w:r>
      <w:r>
        <w:t xml:space="preserve"> where the </w:t>
      </w:r>
      <w:r w:rsidR="00103C7B">
        <w:t>employee</w:t>
      </w:r>
      <w:r>
        <w:t xml:space="preserve"> reduce</w:t>
      </w:r>
      <w:r w:rsidR="00CF3185">
        <w:t>s</w:t>
      </w:r>
      <w:r>
        <w:t xml:space="preserve"> their time fraction and undertake</w:t>
      </w:r>
      <w:r w:rsidR="00CF3185">
        <w:t>s</w:t>
      </w:r>
      <w:r>
        <w:t xml:space="preserve"> reduced duties during the remaining period of service</w:t>
      </w:r>
      <w:r w:rsidR="00E31626">
        <w:t>,</w:t>
      </w:r>
      <w:r w:rsidR="00D53C85">
        <w:t xml:space="preserve"> </w:t>
      </w:r>
      <w:r w:rsidR="00E31626">
        <w:t>until their retirement date</w:t>
      </w:r>
      <w:r>
        <w:t xml:space="preserve">. </w:t>
      </w:r>
      <w:r w:rsidR="00D05852">
        <w:br/>
      </w:r>
    </w:p>
    <w:p w14:paraId="52E257D5" w14:textId="4DF9DD3F" w:rsidR="00EC4B96" w:rsidRDefault="00C34D52" w:rsidP="00A952AC">
      <w:pPr>
        <w:pStyle w:val="ListParagraph"/>
        <w:numPr>
          <w:ilvl w:val="2"/>
          <w:numId w:val="34"/>
        </w:numPr>
      </w:pPr>
      <w:r>
        <w:t xml:space="preserve">Under </w:t>
      </w:r>
      <w:r w:rsidR="00C362E2">
        <w:t>a</w:t>
      </w:r>
      <w:r w:rsidR="0089755F" w:rsidRPr="00AA75F4">
        <w:t xml:space="preserve"> </w:t>
      </w:r>
      <w:r w:rsidR="00340F76">
        <w:t>P</w:t>
      </w:r>
      <w:r w:rsidR="00CF3185" w:rsidRPr="00AA75F4">
        <w:t xml:space="preserve">hased </w:t>
      </w:r>
      <w:r w:rsidR="00340F76">
        <w:t>R</w:t>
      </w:r>
      <w:r w:rsidR="00CF3185" w:rsidRPr="00AA75F4">
        <w:t xml:space="preserve">etirement </w:t>
      </w:r>
      <w:r w:rsidR="00340F76">
        <w:t>S</w:t>
      </w:r>
      <w:r w:rsidR="0089755F" w:rsidRPr="00AA75F4">
        <w:t xml:space="preserve">cheme, both </w:t>
      </w:r>
      <w:r w:rsidR="004A4B8A">
        <w:t xml:space="preserve">the </w:t>
      </w:r>
      <w:r w:rsidR="0089755F" w:rsidRPr="00AA75F4">
        <w:t xml:space="preserve">University and </w:t>
      </w:r>
      <w:r w:rsidR="004A4B8A">
        <w:t xml:space="preserve">the </w:t>
      </w:r>
      <w:r w:rsidR="0089755F" w:rsidRPr="00AA75F4">
        <w:t xml:space="preserve">employee are required to maintain superannuation contributions at the full-time rate. </w:t>
      </w:r>
    </w:p>
    <w:p w14:paraId="3EC8A7EE" w14:textId="6732ACC0" w:rsidR="006663FA" w:rsidRPr="00A952AC" w:rsidRDefault="006663FA" w:rsidP="00A952AC">
      <w:pPr>
        <w:pStyle w:val="ListParagraph"/>
        <w:ind w:left="0"/>
        <w:rPr>
          <w:strike/>
          <w:szCs w:val="20"/>
        </w:rPr>
      </w:pPr>
    </w:p>
    <w:p w14:paraId="1C4E07CA" w14:textId="45CBF965" w:rsidR="00EA3910" w:rsidRPr="00F07EDA" w:rsidRDefault="00234123" w:rsidP="00685545">
      <w:pPr>
        <w:rPr>
          <w:b/>
          <w:bCs/>
          <w:sz w:val="22"/>
        </w:rPr>
      </w:pPr>
      <w:r w:rsidRPr="00A952AC">
        <w:rPr>
          <w:rFonts w:eastAsiaTheme="majorEastAsia" w:hAnsiTheme="majorHAnsi" w:cstheme="majorBidi"/>
          <w:b/>
          <w:bCs/>
          <w:sz w:val="28"/>
          <w:szCs w:val="26"/>
        </w:rPr>
        <w:t xml:space="preserve">5. </w:t>
      </w:r>
      <w:r w:rsidR="004751C7" w:rsidRPr="00A952AC">
        <w:rPr>
          <w:rFonts w:eastAsiaTheme="majorEastAsia" w:hAnsiTheme="majorHAnsi" w:cstheme="majorBidi"/>
          <w:b/>
          <w:bCs/>
          <w:sz w:val="28"/>
          <w:szCs w:val="26"/>
        </w:rPr>
        <w:t xml:space="preserve">Procedural </w:t>
      </w:r>
      <w:r w:rsidR="00785F6D" w:rsidRPr="00A952AC">
        <w:rPr>
          <w:rFonts w:eastAsiaTheme="majorEastAsia" w:hAnsiTheme="majorHAnsi" w:cstheme="majorBidi"/>
          <w:b/>
          <w:bCs/>
          <w:sz w:val="28"/>
          <w:szCs w:val="26"/>
        </w:rPr>
        <w:t>p</w:t>
      </w:r>
      <w:r w:rsidR="004751C7" w:rsidRPr="00A952AC">
        <w:rPr>
          <w:rFonts w:eastAsiaTheme="majorEastAsia" w:hAnsiTheme="majorHAnsi" w:cstheme="majorBidi"/>
          <w:b/>
          <w:bCs/>
          <w:sz w:val="28"/>
          <w:szCs w:val="26"/>
        </w:rPr>
        <w:t>rinciples</w:t>
      </w:r>
      <w:r w:rsidR="004751C7" w:rsidRPr="003A3DF2">
        <w:t xml:space="preserve"> </w:t>
      </w:r>
      <w:r w:rsidR="009C6C36">
        <w:br/>
      </w:r>
      <w:r w:rsidR="009C6C36" w:rsidRPr="00B57B1D">
        <w:rPr>
          <w:sz w:val="16"/>
          <w:szCs w:val="16"/>
        </w:rPr>
        <w:br/>
      </w:r>
      <w:r w:rsidR="002C5362" w:rsidRPr="00FE4FA7">
        <w:rPr>
          <w:b/>
          <w:bCs/>
          <w:sz w:val="22"/>
        </w:rPr>
        <w:t>5.1.</w:t>
      </w:r>
      <w:r w:rsidR="002C5362" w:rsidRPr="00A952AC">
        <w:rPr>
          <w:b/>
          <w:bCs/>
          <w:szCs w:val="20"/>
        </w:rPr>
        <w:t xml:space="preserve">  </w:t>
      </w:r>
      <w:r w:rsidR="00F30557" w:rsidRPr="00A952AC">
        <w:rPr>
          <w:b/>
          <w:bCs/>
          <w:szCs w:val="20"/>
        </w:rPr>
        <w:t xml:space="preserve">    </w:t>
      </w:r>
      <w:r w:rsidR="00EA3910" w:rsidRPr="00F07EDA">
        <w:rPr>
          <w:b/>
          <w:bCs/>
          <w:sz w:val="22"/>
        </w:rPr>
        <w:t>Retirement</w:t>
      </w:r>
    </w:p>
    <w:p w14:paraId="04023329" w14:textId="7E9F1020" w:rsidR="00041057" w:rsidRPr="002C5362" w:rsidRDefault="00041057" w:rsidP="00A952AC">
      <w:pPr>
        <w:ind w:left="720"/>
        <w:rPr>
          <w:rFonts w:cs="Arial"/>
        </w:rPr>
      </w:pPr>
      <w:r w:rsidRPr="141DF5CA">
        <w:rPr>
          <w:rFonts w:cs="Arial"/>
        </w:rPr>
        <w:t xml:space="preserve">Where an employee wishes to </w:t>
      </w:r>
      <w:r w:rsidR="00EA3910" w:rsidRPr="141DF5CA">
        <w:rPr>
          <w:rFonts w:cs="Arial"/>
        </w:rPr>
        <w:t>retire from the University</w:t>
      </w:r>
      <w:r w:rsidR="00430A5D" w:rsidRPr="141DF5CA">
        <w:rPr>
          <w:rFonts w:cs="Arial"/>
        </w:rPr>
        <w:t xml:space="preserve">, </w:t>
      </w:r>
      <w:r w:rsidR="006D0F9E">
        <w:rPr>
          <w:rFonts w:cs="Arial"/>
        </w:rPr>
        <w:t xml:space="preserve">including where they request </w:t>
      </w:r>
      <w:r w:rsidR="00B07FC9">
        <w:rPr>
          <w:rFonts w:cs="Arial"/>
        </w:rPr>
        <w:t xml:space="preserve">Transition to Retirement Assistance, </w:t>
      </w:r>
      <w:r w:rsidR="00430A5D" w:rsidRPr="141DF5CA">
        <w:rPr>
          <w:rFonts w:cs="Arial"/>
        </w:rPr>
        <w:t xml:space="preserve">the following </w:t>
      </w:r>
      <w:r w:rsidR="00561DCA">
        <w:rPr>
          <w:rFonts w:cs="Arial"/>
        </w:rPr>
        <w:t>steps should be undertaken</w:t>
      </w:r>
      <w:r w:rsidR="00455D73">
        <w:rPr>
          <w:rFonts w:cs="Arial"/>
        </w:rPr>
        <w:t xml:space="preserve">, with the assistance of </w:t>
      </w:r>
      <w:r w:rsidR="00A15B8C">
        <w:rPr>
          <w:rFonts w:cs="Arial"/>
        </w:rPr>
        <w:t xml:space="preserve">the </w:t>
      </w:r>
      <w:r w:rsidR="00455D73">
        <w:rPr>
          <w:rFonts w:cs="Arial"/>
        </w:rPr>
        <w:t>HR</w:t>
      </w:r>
      <w:r w:rsidR="00A15B8C">
        <w:rPr>
          <w:rFonts w:cs="Arial"/>
        </w:rPr>
        <w:t xml:space="preserve"> Business Partner</w:t>
      </w:r>
      <w:r w:rsidR="00455D73">
        <w:rPr>
          <w:rFonts w:cs="Arial"/>
        </w:rPr>
        <w:t xml:space="preserve"> as required</w:t>
      </w:r>
      <w:r w:rsidRPr="141DF5CA">
        <w:rPr>
          <w:rFonts w:cs="Arial"/>
        </w:rPr>
        <w:t>:</w:t>
      </w:r>
    </w:p>
    <w:p w14:paraId="5A235A50" w14:textId="10282AA0" w:rsidR="00041057" w:rsidRPr="00F07EDA" w:rsidRDefault="00041057" w:rsidP="00A952AC">
      <w:pPr>
        <w:pStyle w:val="ListParagraph"/>
        <w:numPr>
          <w:ilvl w:val="0"/>
          <w:numId w:val="12"/>
        </w:numPr>
        <w:ind w:left="1080"/>
        <w:rPr>
          <w:rFonts w:cs="Arial"/>
          <w:szCs w:val="20"/>
        </w:rPr>
      </w:pPr>
      <w:r w:rsidRPr="00F07EDA">
        <w:rPr>
          <w:rFonts w:cs="Arial"/>
          <w:szCs w:val="20"/>
        </w:rPr>
        <w:t>The employee</w:t>
      </w:r>
      <w:r w:rsidR="00EA3910" w:rsidRPr="00F07EDA">
        <w:rPr>
          <w:rFonts w:cs="Arial"/>
          <w:szCs w:val="20"/>
        </w:rPr>
        <w:t xml:space="preserve"> </w:t>
      </w:r>
      <w:r w:rsidR="00A025FF">
        <w:rPr>
          <w:rFonts w:cs="Arial"/>
          <w:szCs w:val="20"/>
        </w:rPr>
        <w:t xml:space="preserve">will </w:t>
      </w:r>
      <w:r w:rsidR="00866D61" w:rsidRPr="00F07EDA">
        <w:rPr>
          <w:rFonts w:cs="Arial"/>
          <w:color w:val="000000"/>
          <w:szCs w:val="20"/>
          <w:shd w:val="clear" w:color="auto" w:fill="FFFFFF"/>
        </w:rPr>
        <w:t xml:space="preserve">express </w:t>
      </w:r>
      <w:r w:rsidR="00866D61" w:rsidRPr="00F07EDA">
        <w:rPr>
          <w:rFonts w:cs="Arial"/>
          <w:szCs w:val="20"/>
        </w:rPr>
        <w:t>their</w:t>
      </w:r>
      <w:r w:rsidR="00866D61" w:rsidRPr="00F07EDA">
        <w:rPr>
          <w:rFonts w:cs="Arial"/>
          <w:color w:val="000000"/>
          <w:szCs w:val="20"/>
          <w:shd w:val="clear" w:color="auto" w:fill="FFFFFF"/>
        </w:rPr>
        <w:t xml:space="preserve"> intention to </w:t>
      </w:r>
      <w:r w:rsidRPr="00F07EDA">
        <w:rPr>
          <w:rFonts w:cs="Arial"/>
          <w:color w:val="000000"/>
          <w:szCs w:val="20"/>
          <w:shd w:val="clear" w:color="auto" w:fill="FFFFFF"/>
        </w:rPr>
        <w:t>retire</w:t>
      </w:r>
      <w:r w:rsidR="00D95D86" w:rsidRPr="00F07EDA">
        <w:rPr>
          <w:rFonts w:cs="Arial"/>
          <w:color w:val="000000"/>
          <w:szCs w:val="20"/>
          <w:shd w:val="clear" w:color="auto" w:fill="FFFFFF"/>
        </w:rPr>
        <w:t xml:space="preserve"> in writing</w:t>
      </w:r>
      <w:r w:rsidR="00EF0BEE" w:rsidRPr="00F07EDA">
        <w:rPr>
          <w:rFonts w:cs="Arial"/>
          <w:color w:val="000000"/>
          <w:szCs w:val="20"/>
          <w:shd w:val="clear" w:color="auto" w:fill="FFFFFF"/>
        </w:rPr>
        <w:t xml:space="preserve">, including </w:t>
      </w:r>
      <w:r w:rsidRPr="00F07EDA">
        <w:rPr>
          <w:rFonts w:cs="Arial"/>
          <w:color w:val="000000"/>
          <w:szCs w:val="20"/>
          <w:shd w:val="clear" w:color="auto" w:fill="FFFFFF"/>
        </w:rPr>
        <w:t xml:space="preserve">(if known) </w:t>
      </w:r>
      <w:r w:rsidR="00EF0BEE" w:rsidRPr="00F07EDA">
        <w:rPr>
          <w:rFonts w:cs="Arial"/>
          <w:color w:val="000000"/>
          <w:szCs w:val="20"/>
          <w:shd w:val="clear" w:color="auto" w:fill="FFFFFF"/>
        </w:rPr>
        <w:t xml:space="preserve">their final date of </w:t>
      </w:r>
      <w:r w:rsidR="00D61E11">
        <w:rPr>
          <w:rFonts w:cs="Arial"/>
          <w:color w:val="000000"/>
          <w:szCs w:val="20"/>
          <w:shd w:val="clear" w:color="auto" w:fill="FFFFFF"/>
        </w:rPr>
        <w:t>employment</w:t>
      </w:r>
      <w:r w:rsidRPr="00F07EDA">
        <w:rPr>
          <w:rFonts w:cs="Arial"/>
          <w:color w:val="000000"/>
          <w:szCs w:val="20"/>
          <w:shd w:val="clear" w:color="auto" w:fill="FFFFFF"/>
        </w:rPr>
        <w:t>,</w:t>
      </w:r>
      <w:r w:rsidR="00EF0BEE" w:rsidRPr="00F07EDA">
        <w:rPr>
          <w:rFonts w:cs="Arial"/>
          <w:color w:val="000000"/>
          <w:szCs w:val="20"/>
          <w:shd w:val="clear" w:color="auto" w:fill="FFFFFF"/>
        </w:rPr>
        <w:t xml:space="preserve"> </w:t>
      </w:r>
      <w:r w:rsidR="00866D61" w:rsidRPr="00F07EDA">
        <w:rPr>
          <w:rFonts w:cs="Arial"/>
          <w:color w:val="000000"/>
          <w:szCs w:val="20"/>
          <w:shd w:val="clear" w:color="auto" w:fill="FFFFFF"/>
        </w:rPr>
        <w:t xml:space="preserve">to their supervisor and </w:t>
      </w:r>
      <w:r w:rsidR="00A85102" w:rsidRPr="00F07EDA">
        <w:rPr>
          <w:rFonts w:cs="Arial"/>
          <w:color w:val="000000"/>
          <w:szCs w:val="20"/>
          <w:shd w:val="clear" w:color="auto" w:fill="FFFFFF"/>
        </w:rPr>
        <w:t>h</w:t>
      </w:r>
      <w:r w:rsidR="00866D61" w:rsidRPr="00F07EDA">
        <w:rPr>
          <w:rFonts w:cs="Arial"/>
          <w:color w:val="000000"/>
          <w:szCs w:val="20"/>
          <w:shd w:val="clear" w:color="auto" w:fill="FFFFFF"/>
        </w:rPr>
        <w:t>ead of department</w:t>
      </w:r>
      <w:r w:rsidR="00502F78">
        <w:rPr>
          <w:rFonts w:cs="Arial"/>
          <w:color w:val="000000"/>
          <w:szCs w:val="20"/>
          <w:shd w:val="clear" w:color="auto" w:fill="FFFFFF"/>
        </w:rPr>
        <w:t>/school or equivalent</w:t>
      </w:r>
      <w:r w:rsidR="00866D61" w:rsidRPr="00F07EDA">
        <w:rPr>
          <w:rFonts w:cs="Arial"/>
          <w:color w:val="000000"/>
          <w:szCs w:val="20"/>
          <w:shd w:val="clear" w:color="auto" w:fill="FFFFFF"/>
        </w:rPr>
        <w:t xml:space="preserve"> </w:t>
      </w:r>
      <w:r w:rsidR="008A3B6C" w:rsidRPr="00F07EDA">
        <w:rPr>
          <w:rFonts w:cs="Arial"/>
          <w:color w:val="000000"/>
          <w:szCs w:val="20"/>
          <w:shd w:val="clear" w:color="auto" w:fill="FFFFFF"/>
        </w:rPr>
        <w:t>(</w:t>
      </w:r>
      <w:r w:rsidR="00591EE7" w:rsidRPr="00F07EDA">
        <w:rPr>
          <w:rFonts w:cs="Arial"/>
          <w:color w:val="000000"/>
          <w:szCs w:val="20"/>
          <w:shd w:val="clear" w:color="auto" w:fill="FFFFFF"/>
        </w:rPr>
        <w:t xml:space="preserve">in </w:t>
      </w:r>
      <w:r w:rsidR="008A3B6C" w:rsidRPr="00F07EDA">
        <w:rPr>
          <w:rFonts w:cs="Arial"/>
          <w:color w:val="000000"/>
          <w:szCs w:val="20"/>
          <w:shd w:val="clear" w:color="auto" w:fill="FFFFFF"/>
        </w:rPr>
        <w:t xml:space="preserve">a faculty) </w:t>
      </w:r>
      <w:r w:rsidR="00866D61" w:rsidRPr="00F07EDA">
        <w:rPr>
          <w:rFonts w:cs="Arial"/>
          <w:color w:val="000000"/>
          <w:szCs w:val="20"/>
          <w:shd w:val="clear" w:color="auto" w:fill="FFFFFF"/>
        </w:rPr>
        <w:t>or</w:t>
      </w:r>
      <w:r w:rsidR="00E6051E" w:rsidRPr="00F07EDA">
        <w:rPr>
          <w:rFonts w:cs="Arial"/>
          <w:color w:val="000000"/>
          <w:szCs w:val="20"/>
          <w:shd w:val="clear" w:color="auto" w:fill="FFFFFF"/>
        </w:rPr>
        <w:t xml:space="preserve"> </w:t>
      </w:r>
      <w:r w:rsidR="00591EE7" w:rsidRPr="00F07EDA">
        <w:rPr>
          <w:rFonts w:cs="Arial"/>
          <w:color w:val="000000"/>
          <w:szCs w:val="20"/>
          <w:shd w:val="clear" w:color="auto" w:fill="FFFFFF"/>
        </w:rPr>
        <w:t xml:space="preserve">a person at </w:t>
      </w:r>
      <w:r w:rsidR="00591EE7" w:rsidRPr="00F07EDA">
        <w:t xml:space="preserve">Director level or above </w:t>
      </w:r>
      <w:r w:rsidR="008A3B6C" w:rsidRPr="00F07EDA">
        <w:rPr>
          <w:rFonts w:cs="Arial"/>
          <w:color w:val="000000"/>
          <w:szCs w:val="20"/>
          <w:shd w:val="clear" w:color="auto" w:fill="FFFFFF"/>
        </w:rPr>
        <w:t>(</w:t>
      </w:r>
      <w:r w:rsidR="00591EE7" w:rsidRPr="00F07EDA">
        <w:rPr>
          <w:rFonts w:cs="Arial"/>
          <w:color w:val="000000"/>
          <w:szCs w:val="20"/>
          <w:shd w:val="clear" w:color="auto" w:fill="FFFFFF"/>
        </w:rPr>
        <w:t>in</w:t>
      </w:r>
      <w:r w:rsidR="008A3B6C" w:rsidRPr="00F07EDA">
        <w:rPr>
          <w:rFonts w:cs="Arial"/>
          <w:color w:val="000000"/>
          <w:szCs w:val="20"/>
          <w:shd w:val="clear" w:color="auto" w:fill="FFFFFF"/>
        </w:rPr>
        <w:t xml:space="preserve"> Chancellery)</w:t>
      </w:r>
      <w:r w:rsidRPr="00F07EDA">
        <w:rPr>
          <w:rFonts w:cs="Arial"/>
          <w:color w:val="000000"/>
          <w:szCs w:val="20"/>
          <w:shd w:val="clear" w:color="auto" w:fill="FFFFFF"/>
        </w:rPr>
        <w:t>;</w:t>
      </w:r>
      <w:r w:rsidR="00462081" w:rsidRPr="00F07EDA">
        <w:rPr>
          <w:rFonts w:cs="Arial"/>
          <w:color w:val="000000"/>
          <w:szCs w:val="20"/>
          <w:shd w:val="clear" w:color="auto" w:fill="FFFFFF"/>
        </w:rPr>
        <w:t xml:space="preserve"> </w:t>
      </w:r>
    </w:p>
    <w:p w14:paraId="4044546B" w14:textId="13027442" w:rsidR="00D95D86" w:rsidRPr="007E18B3" w:rsidRDefault="00D95D86" w:rsidP="00A952AC">
      <w:pPr>
        <w:pStyle w:val="ListParagraph"/>
        <w:numPr>
          <w:ilvl w:val="0"/>
          <w:numId w:val="12"/>
        </w:numPr>
        <w:ind w:left="1080"/>
        <w:rPr>
          <w:rFonts w:cs="Arial"/>
          <w:szCs w:val="20"/>
        </w:rPr>
      </w:pPr>
      <w:r w:rsidRPr="007E18B3">
        <w:rPr>
          <w:rFonts w:cs="Arial"/>
          <w:szCs w:val="20"/>
        </w:rPr>
        <w:t>The employee and their supervisor</w:t>
      </w:r>
      <w:r w:rsidR="00274188" w:rsidRPr="007E18B3">
        <w:rPr>
          <w:rFonts w:cs="Arial"/>
          <w:szCs w:val="20"/>
        </w:rPr>
        <w:t xml:space="preserve"> </w:t>
      </w:r>
      <w:r w:rsidR="00E6595C">
        <w:rPr>
          <w:rFonts w:cs="Arial"/>
          <w:szCs w:val="20"/>
        </w:rPr>
        <w:t>should then</w:t>
      </w:r>
      <w:r w:rsidRPr="007E18B3">
        <w:rPr>
          <w:rFonts w:cs="Arial"/>
          <w:szCs w:val="20"/>
        </w:rPr>
        <w:t xml:space="preserve"> discuss </w:t>
      </w:r>
      <w:r w:rsidR="00133DE7">
        <w:rPr>
          <w:rFonts w:cs="Arial"/>
          <w:szCs w:val="20"/>
        </w:rPr>
        <w:t xml:space="preserve">and </w:t>
      </w:r>
      <w:r w:rsidR="00BA074E">
        <w:rPr>
          <w:rFonts w:cs="Arial"/>
          <w:szCs w:val="20"/>
        </w:rPr>
        <w:t>finalise a</w:t>
      </w:r>
      <w:r w:rsidR="0065021F">
        <w:rPr>
          <w:rFonts w:cs="Arial"/>
          <w:szCs w:val="20"/>
        </w:rPr>
        <w:t xml:space="preserve"> retirement date and </w:t>
      </w:r>
      <w:r w:rsidRPr="007E18B3">
        <w:rPr>
          <w:rFonts w:cs="Arial"/>
          <w:szCs w:val="20"/>
        </w:rPr>
        <w:t xml:space="preserve">whether the employee wishes to </w:t>
      </w:r>
      <w:r w:rsidR="00A37531">
        <w:rPr>
          <w:rFonts w:cs="Arial"/>
          <w:szCs w:val="20"/>
        </w:rPr>
        <w:t xml:space="preserve">request </w:t>
      </w:r>
      <w:r w:rsidRPr="007E18B3">
        <w:rPr>
          <w:rFonts w:cs="Arial"/>
          <w:szCs w:val="20"/>
        </w:rPr>
        <w:t xml:space="preserve">any </w:t>
      </w:r>
      <w:r w:rsidR="00B07FC9">
        <w:rPr>
          <w:rFonts w:cs="Arial"/>
          <w:szCs w:val="20"/>
        </w:rPr>
        <w:t>Transition to Retirement</w:t>
      </w:r>
      <w:r w:rsidR="00B07FC9" w:rsidRPr="007E18B3">
        <w:rPr>
          <w:rFonts w:cs="Arial"/>
          <w:szCs w:val="20"/>
        </w:rPr>
        <w:t xml:space="preserve"> </w:t>
      </w:r>
      <w:r w:rsidR="00A37531">
        <w:rPr>
          <w:rFonts w:cs="Arial"/>
          <w:szCs w:val="20"/>
        </w:rPr>
        <w:t>Assistance</w:t>
      </w:r>
      <w:r w:rsidR="00E6595C">
        <w:rPr>
          <w:rFonts w:cs="Arial"/>
          <w:szCs w:val="20"/>
        </w:rPr>
        <w:t>;</w:t>
      </w:r>
      <w:r w:rsidR="009E5FD6" w:rsidRPr="007E18B3">
        <w:rPr>
          <w:rFonts w:cs="Arial"/>
          <w:szCs w:val="20"/>
        </w:rPr>
        <w:t xml:space="preserve"> </w:t>
      </w:r>
    </w:p>
    <w:p w14:paraId="2189ACD3" w14:textId="591EF635" w:rsidR="007013BA" w:rsidRDefault="007013BA" w:rsidP="00A952AC">
      <w:pPr>
        <w:pStyle w:val="ListParagraph"/>
        <w:numPr>
          <w:ilvl w:val="0"/>
          <w:numId w:val="12"/>
        </w:numPr>
        <w:ind w:left="1080"/>
        <w:rPr>
          <w:rFonts w:cs="Arial"/>
        </w:rPr>
      </w:pPr>
      <w:r>
        <w:rPr>
          <w:rFonts w:cs="Arial"/>
        </w:rPr>
        <w:t>If the employee requests any</w:t>
      </w:r>
      <w:r w:rsidR="00CB0A37" w:rsidRPr="141DF5CA">
        <w:rPr>
          <w:rFonts w:cs="Arial"/>
        </w:rPr>
        <w:t xml:space="preserve"> </w:t>
      </w:r>
      <w:r w:rsidR="003E1C2A">
        <w:rPr>
          <w:rFonts w:cs="Arial"/>
          <w:szCs w:val="20"/>
        </w:rPr>
        <w:t>Transition to Retirement</w:t>
      </w:r>
      <w:r w:rsidR="003E1C2A" w:rsidRPr="007E18B3">
        <w:rPr>
          <w:rFonts w:cs="Arial"/>
          <w:szCs w:val="20"/>
        </w:rPr>
        <w:t xml:space="preserve"> </w:t>
      </w:r>
      <w:r w:rsidR="003E1C2A">
        <w:rPr>
          <w:rFonts w:cs="Arial"/>
          <w:szCs w:val="20"/>
        </w:rPr>
        <w:t>Assistance</w:t>
      </w:r>
      <w:r w:rsidR="00C44948" w:rsidRPr="141DF5CA">
        <w:rPr>
          <w:rFonts w:cs="Arial"/>
        </w:rPr>
        <w:t xml:space="preserve">, </w:t>
      </w:r>
      <w:r w:rsidR="00676F7B">
        <w:rPr>
          <w:rFonts w:cs="Arial"/>
        </w:rPr>
        <w:t>the process set out in sections 5.2-5.4 must be followed</w:t>
      </w:r>
      <w:r w:rsidR="006E4BAD">
        <w:rPr>
          <w:rFonts w:cs="Arial"/>
        </w:rPr>
        <w:t>,</w:t>
      </w:r>
      <w:r w:rsidR="00F155E0">
        <w:rPr>
          <w:rFonts w:cs="Arial"/>
        </w:rPr>
        <w:t xml:space="preserve"> </w:t>
      </w:r>
      <w:r w:rsidR="00676F7B">
        <w:rPr>
          <w:rFonts w:cs="Arial"/>
        </w:rPr>
        <w:t xml:space="preserve">including </w:t>
      </w:r>
      <w:r w:rsidR="004176A8">
        <w:rPr>
          <w:rFonts w:cs="Arial"/>
        </w:rPr>
        <w:t>obtaining</w:t>
      </w:r>
      <w:r w:rsidR="00676F7B">
        <w:rPr>
          <w:rFonts w:cs="Arial"/>
        </w:rPr>
        <w:t xml:space="preserve"> </w:t>
      </w:r>
      <w:r w:rsidR="00C44948" w:rsidRPr="141DF5CA">
        <w:rPr>
          <w:rFonts w:cs="Arial"/>
        </w:rPr>
        <w:t>necessary approvals</w:t>
      </w:r>
      <w:r w:rsidR="00581ECD">
        <w:rPr>
          <w:rFonts w:cs="Arial"/>
        </w:rPr>
        <w:t xml:space="preserve"> and </w:t>
      </w:r>
      <w:r w:rsidR="009504A3">
        <w:rPr>
          <w:rFonts w:cs="Arial"/>
        </w:rPr>
        <w:t xml:space="preserve">(if required) </w:t>
      </w:r>
      <w:r w:rsidR="00581ECD">
        <w:rPr>
          <w:rFonts w:cs="Arial"/>
        </w:rPr>
        <w:t>preparing a contract variation</w:t>
      </w:r>
      <w:r>
        <w:rPr>
          <w:rFonts w:cs="Arial"/>
        </w:rPr>
        <w:t>;</w:t>
      </w:r>
      <w:r w:rsidR="00CB0A37" w:rsidRPr="141DF5CA">
        <w:rPr>
          <w:rFonts w:cs="Arial"/>
        </w:rPr>
        <w:t xml:space="preserve"> </w:t>
      </w:r>
    </w:p>
    <w:p w14:paraId="3AAA306F" w14:textId="00C72308" w:rsidR="00315C4D" w:rsidRPr="007E18B3" w:rsidRDefault="00A315BA" w:rsidP="00A952AC">
      <w:pPr>
        <w:pStyle w:val="ListParagraph"/>
        <w:numPr>
          <w:ilvl w:val="0"/>
          <w:numId w:val="12"/>
        </w:numPr>
        <w:ind w:left="1080"/>
        <w:rPr>
          <w:rFonts w:cs="Arial"/>
        </w:rPr>
      </w:pPr>
      <w:r>
        <w:rPr>
          <w:rFonts w:cs="Arial"/>
        </w:rPr>
        <w:t>A</w:t>
      </w:r>
      <w:r w:rsidR="00462081" w:rsidRPr="141DF5CA">
        <w:rPr>
          <w:rFonts w:cs="Arial"/>
        </w:rPr>
        <w:t xml:space="preserve"> final </w:t>
      </w:r>
      <w:r w:rsidR="00560C3E">
        <w:rPr>
          <w:rFonts w:cs="Arial"/>
        </w:rPr>
        <w:t xml:space="preserve">retirement </w:t>
      </w:r>
      <w:r w:rsidR="00462081" w:rsidRPr="141DF5CA">
        <w:rPr>
          <w:rFonts w:cs="Arial"/>
        </w:rPr>
        <w:t>date</w:t>
      </w:r>
      <w:r w:rsidR="00A53EEA">
        <w:rPr>
          <w:rFonts w:cs="Arial"/>
        </w:rPr>
        <w:t xml:space="preserve"> and</w:t>
      </w:r>
      <w:r w:rsidR="0048031C">
        <w:rPr>
          <w:rFonts w:cs="Arial"/>
        </w:rPr>
        <w:t xml:space="preserve">, where </w:t>
      </w:r>
      <w:r w:rsidR="0048031C">
        <w:rPr>
          <w:rFonts w:cs="Arial"/>
          <w:szCs w:val="20"/>
        </w:rPr>
        <w:t>Transition to Retirement</w:t>
      </w:r>
      <w:r w:rsidR="0048031C" w:rsidRPr="007E18B3">
        <w:rPr>
          <w:rFonts w:cs="Arial"/>
          <w:szCs w:val="20"/>
        </w:rPr>
        <w:t xml:space="preserve"> </w:t>
      </w:r>
      <w:r w:rsidR="0048031C">
        <w:rPr>
          <w:rFonts w:cs="Arial"/>
          <w:szCs w:val="20"/>
        </w:rPr>
        <w:t xml:space="preserve">Assistance </w:t>
      </w:r>
      <w:r w:rsidR="00C86FD2">
        <w:rPr>
          <w:rFonts w:cs="Arial"/>
          <w:szCs w:val="20"/>
        </w:rPr>
        <w:t xml:space="preserve">is </w:t>
      </w:r>
      <w:r w:rsidR="003A6363">
        <w:rPr>
          <w:rFonts w:cs="Arial"/>
          <w:szCs w:val="20"/>
        </w:rPr>
        <w:t>approved</w:t>
      </w:r>
      <w:r w:rsidR="0048031C">
        <w:rPr>
          <w:rFonts w:cs="Arial"/>
          <w:szCs w:val="20"/>
        </w:rPr>
        <w:t xml:space="preserve">, </w:t>
      </w:r>
      <w:r w:rsidR="00A53EEA">
        <w:rPr>
          <w:rFonts w:cs="Arial"/>
        </w:rPr>
        <w:t>all relevant details</w:t>
      </w:r>
      <w:r w:rsidR="00C86FD2">
        <w:rPr>
          <w:rFonts w:cs="Arial"/>
        </w:rPr>
        <w:t xml:space="preserve"> of the approved arrangements</w:t>
      </w:r>
      <w:r w:rsidR="00A53EEA">
        <w:rPr>
          <w:rFonts w:cs="Arial"/>
        </w:rPr>
        <w:t xml:space="preserve">, must then be </w:t>
      </w:r>
      <w:proofErr w:type="spellStart"/>
      <w:r w:rsidR="0036223F">
        <w:rPr>
          <w:rFonts w:cs="Arial"/>
        </w:rPr>
        <w:t>finalised</w:t>
      </w:r>
      <w:proofErr w:type="spellEnd"/>
      <w:r w:rsidR="009857AA">
        <w:rPr>
          <w:rFonts w:cs="Arial"/>
        </w:rPr>
        <w:t>, agreed by the employee</w:t>
      </w:r>
      <w:r w:rsidR="0036223F">
        <w:rPr>
          <w:rFonts w:cs="Arial"/>
        </w:rPr>
        <w:t xml:space="preserve"> and </w:t>
      </w:r>
      <w:r w:rsidR="00E62813">
        <w:rPr>
          <w:rFonts w:cs="Arial"/>
        </w:rPr>
        <w:t xml:space="preserve">then </w:t>
      </w:r>
      <w:r w:rsidR="00BE0C8C">
        <w:rPr>
          <w:rFonts w:cs="Arial"/>
        </w:rPr>
        <w:t>entered</w:t>
      </w:r>
      <w:r w:rsidR="00315C4D" w:rsidRPr="141DF5CA">
        <w:rPr>
          <w:rFonts w:cs="Arial"/>
        </w:rPr>
        <w:t xml:space="preserve"> via</w:t>
      </w:r>
      <w:r w:rsidR="009E5FD6" w:rsidRPr="141DF5CA">
        <w:rPr>
          <w:rFonts w:cs="Arial"/>
        </w:rPr>
        <w:t xml:space="preserve"> </w:t>
      </w:r>
      <w:r w:rsidR="00315C4D" w:rsidRPr="141DF5CA">
        <w:rPr>
          <w:rFonts w:cs="Arial"/>
        </w:rPr>
        <w:t xml:space="preserve">the </w:t>
      </w:r>
      <w:r w:rsidR="008F1DCB">
        <w:t>University’s</w:t>
      </w:r>
      <w:r w:rsidR="002B6640">
        <w:t xml:space="preserve"> online HR System (</w:t>
      </w:r>
      <w:r w:rsidR="004176A8">
        <w:t>HR Assist</w:t>
      </w:r>
      <w:r w:rsidR="00F27358">
        <w:t xml:space="preserve">, </w:t>
      </w:r>
      <w:r w:rsidR="002B6640">
        <w:t>Themis</w:t>
      </w:r>
      <w:r w:rsidR="00F27358">
        <w:t xml:space="preserve"> or </w:t>
      </w:r>
      <w:r w:rsidR="002B6640">
        <w:t>Workday)</w:t>
      </w:r>
      <w:r w:rsidR="00315C4D" w:rsidRPr="141DF5CA">
        <w:rPr>
          <w:rFonts w:cs="Arial"/>
        </w:rPr>
        <w:t>;</w:t>
      </w:r>
      <w:r w:rsidR="00462081" w:rsidRPr="141DF5CA">
        <w:rPr>
          <w:rFonts w:cs="Arial"/>
        </w:rPr>
        <w:t xml:space="preserve"> </w:t>
      </w:r>
    </w:p>
    <w:p w14:paraId="5FCFC903" w14:textId="2C650122" w:rsidR="0066142F" w:rsidRPr="009A6800" w:rsidRDefault="005D7689" w:rsidP="00A952AC">
      <w:pPr>
        <w:pStyle w:val="ListParagraph"/>
        <w:numPr>
          <w:ilvl w:val="0"/>
          <w:numId w:val="12"/>
        </w:numPr>
        <w:ind w:left="1080"/>
        <w:rPr>
          <w:rFonts w:cs="Arial"/>
        </w:rPr>
      </w:pPr>
      <w:r>
        <w:rPr>
          <w:rFonts w:cs="Arial"/>
        </w:rPr>
        <w:t xml:space="preserve">HR Services will </w:t>
      </w:r>
      <w:r w:rsidR="003443E4">
        <w:rPr>
          <w:rFonts w:cs="Arial"/>
        </w:rPr>
        <w:t xml:space="preserve">then </w:t>
      </w:r>
      <w:r>
        <w:rPr>
          <w:rFonts w:cs="Arial"/>
        </w:rPr>
        <w:t xml:space="preserve">notify </w:t>
      </w:r>
      <w:r w:rsidR="004250EF" w:rsidRPr="141DF5CA">
        <w:rPr>
          <w:rFonts w:cs="Arial"/>
        </w:rPr>
        <w:t>Payroll</w:t>
      </w:r>
      <w:r>
        <w:rPr>
          <w:rFonts w:cs="Arial"/>
        </w:rPr>
        <w:t>, who will</w:t>
      </w:r>
      <w:r w:rsidR="00831F63">
        <w:rPr>
          <w:rFonts w:cs="Arial"/>
        </w:rPr>
        <w:t xml:space="preserve"> implement the arrangements</w:t>
      </w:r>
      <w:r w:rsidR="00EF2E6A">
        <w:rPr>
          <w:rFonts w:cs="Arial"/>
        </w:rPr>
        <w:t xml:space="preserve"> from this point</w:t>
      </w:r>
      <w:r w:rsidR="00315C4D" w:rsidRPr="141DF5CA">
        <w:rPr>
          <w:rFonts w:cs="Arial"/>
        </w:rPr>
        <w:t>.</w:t>
      </w:r>
    </w:p>
    <w:p w14:paraId="24C45F21" w14:textId="4F78FA56" w:rsidR="005C6B2B" w:rsidRPr="00FD1CF8" w:rsidRDefault="002C5362" w:rsidP="007E18B3">
      <w:pPr>
        <w:rPr>
          <w:sz w:val="22"/>
        </w:rPr>
      </w:pPr>
      <w:r>
        <w:rPr>
          <w:b/>
          <w:bCs/>
          <w:sz w:val="22"/>
        </w:rPr>
        <w:t xml:space="preserve">5.2.     </w:t>
      </w:r>
      <w:r w:rsidR="005C6B2B" w:rsidRPr="00FD1CF8">
        <w:rPr>
          <w:b/>
          <w:bCs/>
          <w:sz w:val="22"/>
        </w:rPr>
        <w:t xml:space="preserve">Early </w:t>
      </w:r>
      <w:r w:rsidR="00F87C3C" w:rsidRPr="00FD1CF8">
        <w:rPr>
          <w:b/>
          <w:bCs/>
          <w:sz w:val="22"/>
        </w:rPr>
        <w:t>R</w:t>
      </w:r>
      <w:r w:rsidR="005C6B2B" w:rsidRPr="00FD1CF8">
        <w:rPr>
          <w:b/>
          <w:bCs/>
          <w:sz w:val="22"/>
        </w:rPr>
        <w:t xml:space="preserve">etirement </w:t>
      </w:r>
      <w:r w:rsidR="00693605">
        <w:rPr>
          <w:b/>
          <w:bCs/>
          <w:sz w:val="22"/>
        </w:rPr>
        <w:t>Incentive</w:t>
      </w:r>
      <w:r w:rsidR="00733D43" w:rsidRPr="00FD1CF8">
        <w:rPr>
          <w:b/>
          <w:bCs/>
          <w:sz w:val="22"/>
        </w:rPr>
        <w:t xml:space="preserve"> </w:t>
      </w:r>
    </w:p>
    <w:p w14:paraId="4579487E" w14:textId="555AEBEF" w:rsidR="000C470E" w:rsidRPr="004B412E" w:rsidRDefault="00052DF8" w:rsidP="00A952AC">
      <w:pPr>
        <w:pStyle w:val="ListParagraph"/>
        <w:numPr>
          <w:ilvl w:val="2"/>
          <w:numId w:val="36"/>
        </w:numPr>
      </w:pPr>
      <w:r>
        <w:t>Subject to approval under section 5.</w:t>
      </w:r>
      <w:r w:rsidR="002C5362">
        <w:t>2.</w:t>
      </w:r>
      <w:r w:rsidR="001A14CC">
        <w:t>3</w:t>
      </w:r>
      <w:r>
        <w:t>, an</w:t>
      </w:r>
      <w:r w:rsidR="00401176" w:rsidRPr="004B412E">
        <w:t xml:space="preserve"> </w:t>
      </w:r>
      <w:r w:rsidR="00D25E8A">
        <w:t>E</w:t>
      </w:r>
      <w:r w:rsidR="00401176" w:rsidRPr="004B412E">
        <w:t xml:space="preserve">arly </w:t>
      </w:r>
      <w:r w:rsidR="00D25E8A">
        <w:t>R</w:t>
      </w:r>
      <w:r w:rsidR="00401176" w:rsidRPr="004B412E">
        <w:t>etirement</w:t>
      </w:r>
      <w:r w:rsidR="006935DA" w:rsidRPr="004B412E">
        <w:t xml:space="preserve"> </w:t>
      </w:r>
      <w:r w:rsidR="00D25E8A">
        <w:t>I</w:t>
      </w:r>
      <w:r w:rsidR="00401176" w:rsidRPr="004B412E">
        <w:t xml:space="preserve">ncentive </w:t>
      </w:r>
      <w:r w:rsidR="0025164D" w:rsidRPr="004B412E">
        <w:t>payment</w:t>
      </w:r>
      <w:r w:rsidR="0025164D">
        <w:t xml:space="preserve"> </w:t>
      </w:r>
      <w:r w:rsidR="00BB6E67">
        <w:t xml:space="preserve">may be made </w:t>
      </w:r>
      <w:r w:rsidR="00401176" w:rsidRPr="004B412E">
        <w:t xml:space="preserve">to a continuing </w:t>
      </w:r>
      <w:r w:rsidR="00E65C87" w:rsidRPr="004B412E">
        <w:t>employee</w:t>
      </w:r>
      <w:r w:rsidR="00401176" w:rsidRPr="004B412E">
        <w:t xml:space="preserve"> who expresses an intention to retire</w:t>
      </w:r>
      <w:r w:rsidR="009F0BE3">
        <w:t>,</w:t>
      </w:r>
      <w:r w:rsidR="00FB270C">
        <w:t xml:space="preserve"> </w:t>
      </w:r>
      <w:r w:rsidR="00401176" w:rsidRPr="004B412E">
        <w:t>where</w:t>
      </w:r>
      <w:r w:rsidR="000C470E" w:rsidRPr="004B412E">
        <w:t>:</w:t>
      </w:r>
    </w:p>
    <w:p w14:paraId="0C588FD8" w14:textId="066C03C9" w:rsidR="000C470E" w:rsidRPr="004B412E" w:rsidRDefault="006D39FC" w:rsidP="00AF011B">
      <w:pPr>
        <w:pStyle w:val="ListParagraph"/>
        <w:numPr>
          <w:ilvl w:val="0"/>
          <w:numId w:val="15"/>
        </w:numPr>
        <w:ind w:left="1170"/>
      </w:pPr>
      <w:r w:rsidRPr="004B412E">
        <w:t xml:space="preserve">it is consistent with </w:t>
      </w:r>
      <w:r w:rsidR="00401176" w:rsidRPr="004B412E">
        <w:t xml:space="preserve">a workforce plan </w:t>
      </w:r>
      <w:r w:rsidR="00C604DD" w:rsidRPr="004B412E">
        <w:t xml:space="preserve">that has been approved </w:t>
      </w:r>
      <w:r w:rsidR="00401176" w:rsidRPr="004B412E">
        <w:t>for the relevant budget division which outlines the need for the skills or</w:t>
      </w:r>
      <w:r w:rsidR="00B53DC3" w:rsidRPr="004B412E">
        <w:t xml:space="preserve"> </w:t>
      </w:r>
      <w:r w:rsidR="00401176" w:rsidRPr="004B412E">
        <w:t>composition of the workforce to be varied</w:t>
      </w:r>
      <w:r w:rsidR="000C470E" w:rsidRPr="004B412E">
        <w:t>;</w:t>
      </w:r>
      <w:r w:rsidR="00401176" w:rsidRPr="004B412E">
        <w:t xml:space="preserve"> and</w:t>
      </w:r>
    </w:p>
    <w:p w14:paraId="5A7F280F" w14:textId="5B807791" w:rsidR="00401176" w:rsidRPr="004B412E" w:rsidRDefault="00401176" w:rsidP="00AF011B">
      <w:pPr>
        <w:pStyle w:val="ListParagraph"/>
        <w:numPr>
          <w:ilvl w:val="0"/>
          <w:numId w:val="15"/>
        </w:numPr>
        <w:ind w:left="1170"/>
      </w:pPr>
      <w:r w:rsidRPr="004B412E">
        <w:t>consideration ha</w:t>
      </w:r>
      <w:r w:rsidR="003436D5" w:rsidRPr="004B412E">
        <w:t>s</w:t>
      </w:r>
      <w:r w:rsidRPr="004B412E">
        <w:t xml:space="preserve"> been given to: </w:t>
      </w:r>
    </w:p>
    <w:p w14:paraId="5B309D77" w14:textId="113E4E2E" w:rsidR="00401176" w:rsidRPr="004B412E" w:rsidRDefault="00401176" w:rsidP="00AF011B">
      <w:pPr>
        <w:pStyle w:val="ListParagraph"/>
        <w:numPr>
          <w:ilvl w:val="0"/>
          <w:numId w:val="11"/>
        </w:numPr>
        <w:ind w:left="1890"/>
      </w:pPr>
      <w:r w:rsidRPr="004B412E">
        <w:t>the strategic direction of the budget division in line with the University’s strategic direction</w:t>
      </w:r>
      <w:r w:rsidR="00BF2469" w:rsidRPr="004B412E">
        <w:t>;</w:t>
      </w:r>
    </w:p>
    <w:p w14:paraId="7315CC26" w14:textId="0398BD0A" w:rsidR="00401176" w:rsidRPr="004B412E" w:rsidRDefault="00401176" w:rsidP="00AF011B">
      <w:pPr>
        <w:pStyle w:val="ListParagraph"/>
        <w:numPr>
          <w:ilvl w:val="0"/>
          <w:numId w:val="11"/>
        </w:numPr>
        <w:ind w:left="1890"/>
      </w:pPr>
      <w:r w:rsidRPr="004B412E">
        <w:t>the financial situation of the budget division</w:t>
      </w:r>
      <w:r w:rsidR="003376B3" w:rsidRPr="004B412E">
        <w:t>;</w:t>
      </w:r>
    </w:p>
    <w:p w14:paraId="2645B98E" w14:textId="24BC8A49" w:rsidR="00401176" w:rsidRPr="004B412E" w:rsidRDefault="00401176" w:rsidP="00AF011B">
      <w:pPr>
        <w:pStyle w:val="ListParagraph"/>
        <w:numPr>
          <w:ilvl w:val="0"/>
          <w:numId w:val="11"/>
        </w:numPr>
        <w:ind w:left="1890"/>
      </w:pPr>
      <w:r w:rsidRPr="004B412E">
        <w:t>the operational priorities of the budget division</w:t>
      </w:r>
      <w:r w:rsidR="00BF2469" w:rsidRPr="004B412E">
        <w:t xml:space="preserve">; </w:t>
      </w:r>
    </w:p>
    <w:p w14:paraId="5BEC37DA" w14:textId="7704E0DD" w:rsidR="00401176" w:rsidRPr="004B412E" w:rsidRDefault="00401176" w:rsidP="00AF011B">
      <w:pPr>
        <w:pStyle w:val="ListParagraph"/>
        <w:numPr>
          <w:ilvl w:val="0"/>
          <w:numId w:val="11"/>
        </w:numPr>
        <w:ind w:left="1890"/>
      </w:pPr>
      <w:r w:rsidRPr="004B412E">
        <w:t xml:space="preserve">succession planning, retraining and replacement of </w:t>
      </w:r>
      <w:r w:rsidR="00177755" w:rsidRPr="004B412E">
        <w:t>talent</w:t>
      </w:r>
      <w:r w:rsidR="00BF2469" w:rsidRPr="004B412E">
        <w:t>;</w:t>
      </w:r>
      <w:r w:rsidRPr="004B412E">
        <w:t xml:space="preserve"> </w:t>
      </w:r>
      <w:r w:rsidR="00BF2469" w:rsidRPr="004B412E">
        <w:t>and</w:t>
      </w:r>
    </w:p>
    <w:p w14:paraId="10279A0A" w14:textId="780E5F03" w:rsidR="00401176" w:rsidRPr="004B412E" w:rsidRDefault="00401176" w:rsidP="00AF011B">
      <w:pPr>
        <w:pStyle w:val="ListParagraph"/>
        <w:numPr>
          <w:ilvl w:val="0"/>
          <w:numId w:val="11"/>
        </w:numPr>
        <w:ind w:left="1890"/>
      </w:pPr>
      <w:r w:rsidRPr="004B412E">
        <w:t xml:space="preserve">reallocation of resources. </w:t>
      </w:r>
      <w:r w:rsidR="00B53DC3" w:rsidRPr="004B412E">
        <w:br/>
      </w:r>
    </w:p>
    <w:p w14:paraId="5CED6C74" w14:textId="3DC4550C" w:rsidR="00FB270C" w:rsidRDefault="00FB270C" w:rsidP="00A952AC">
      <w:pPr>
        <w:pStyle w:val="ListParagraph"/>
        <w:numPr>
          <w:ilvl w:val="2"/>
          <w:numId w:val="36"/>
        </w:numPr>
      </w:pPr>
      <w:r>
        <w:t xml:space="preserve">The </w:t>
      </w:r>
      <w:r w:rsidR="00D25E8A">
        <w:t>E</w:t>
      </w:r>
      <w:r w:rsidR="00BB6E67">
        <w:t xml:space="preserve">arly </w:t>
      </w:r>
      <w:r w:rsidR="00D25E8A">
        <w:t>R</w:t>
      </w:r>
      <w:r>
        <w:t xml:space="preserve">etirement </w:t>
      </w:r>
      <w:r w:rsidR="00D25E8A">
        <w:t>I</w:t>
      </w:r>
      <w:r w:rsidR="00563375">
        <w:t xml:space="preserve">ncentive </w:t>
      </w:r>
      <w:r w:rsidR="00D27800">
        <w:t xml:space="preserve">payment </w:t>
      </w:r>
      <w:r w:rsidR="00563375">
        <w:t>requires the following approval:</w:t>
      </w:r>
    </w:p>
    <w:p w14:paraId="4DF8B23C" w14:textId="7615822D" w:rsidR="00563375" w:rsidRPr="00D713EE" w:rsidRDefault="00563375" w:rsidP="00084522">
      <w:pPr>
        <w:pStyle w:val="ListParagraph"/>
        <w:numPr>
          <w:ilvl w:val="0"/>
          <w:numId w:val="27"/>
        </w:numPr>
        <w:ind w:left="1170"/>
      </w:pPr>
      <w:r w:rsidRPr="00D713EE">
        <w:lastRenderedPageBreak/>
        <w:t xml:space="preserve">for </w:t>
      </w:r>
      <w:r w:rsidR="00084522">
        <w:t>a</w:t>
      </w:r>
      <w:r w:rsidRPr="00D713EE">
        <w:t>cademic</w:t>
      </w:r>
      <w:r>
        <w:t xml:space="preserve"> employees,</w:t>
      </w:r>
      <w:r w:rsidRPr="00D713EE">
        <w:t xml:space="preserve"> </w:t>
      </w:r>
      <w:r w:rsidR="00084522">
        <w:t>approval is required</w:t>
      </w:r>
      <w:r w:rsidRPr="00D713EE">
        <w:t xml:space="preserve"> by</w:t>
      </w:r>
      <w:r w:rsidR="00084522">
        <w:t xml:space="preserve"> the</w:t>
      </w:r>
      <w:r w:rsidRPr="00D713EE">
        <w:t xml:space="preserve"> Manager &gt; 2-Up Manager &gt; Head of School </w:t>
      </w:r>
      <w:r w:rsidR="00BB6E67">
        <w:t>or</w:t>
      </w:r>
      <w:r w:rsidR="00BB6E67" w:rsidRPr="00D713EE">
        <w:t xml:space="preserve"> </w:t>
      </w:r>
      <w:r w:rsidRPr="00D713EE">
        <w:t>Department &gt; Dean</w:t>
      </w:r>
      <w:r w:rsidR="00961DE4">
        <w:t>; or</w:t>
      </w:r>
    </w:p>
    <w:p w14:paraId="5DD0B6DB" w14:textId="7B474EE7" w:rsidR="00563375" w:rsidRDefault="00563375" w:rsidP="00084522">
      <w:pPr>
        <w:pStyle w:val="ListParagraph"/>
        <w:numPr>
          <w:ilvl w:val="0"/>
          <w:numId w:val="27"/>
        </w:numPr>
        <w:ind w:left="1170"/>
      </w:pPr>
      <w:r w:rsidRPr="00D713EE">
        <w:t xml:space="preserve">for </w:t>
      </w:r>
      <w:r w:rsidR="00084522">
        <w:t>p</w:t>
      </w:r>
      <w:r w:rsidRPr="00D713EE">
        <w:t>rofessional</w:t>
      </w:r>
      <w:r>
        <w:t xml:space="preserve"> employees,</w:t>
      </w:r>
      <w:r w:rsidRPr="00D713EE">
        <w:t xml:space="preserve"> </w:t>
      </w:r>
      <w:r w:rsidR="00084522">
        <w:t>approval is required</w:t>
      </w:r>
      <w:r w:rsidRPr="00D713EE">
        <w:t xml:space="preserve"> by the Manager &gt; 2-Up Manager &gt; Executive Director</w:t>
      </w:r>
      <w:r w:rsidR="002C5362">
        <w:t xml:space="preserve"> (if not the 2-Up Manager)</w:t>
      </w:r>
      <w:r>
        <w:t>.</w:t>
      </w:r>
      <w:r>
        <w:br/>
      </w:r>
    </w:p>
    <w:p w14:paraId="6ED57A22" w14:textId="4D066CFB" w:rsidR="00401176" w:rsidRPr="004B412E" w:rsidRDefault="00401176" w:rsidP="00A952AC">
      <w:pPr>
        <w:pStyle w:val="ListParagraph"/>
        <w:numPr>
          <w:ilvl w:val="2"/>
          <w:numId w:val="36"/>
        </w:numPr>
      </w:pPr>
      <w:r>
        <w:t xml:space="preserve">The </w:t>
      </w:r>
      <w:r w:rsidR="00D25E8A">
        <w:t>E</w:t>
      </w:r>
      <w:r>
        <w:t xml:space="preserve">arly </w:t>
      </w:r>
      <w:r w:rsidR="00D25E8A">
        <w:t>R</w:t>
      </w:r>
      <w:r>
        <w:t xml:space="preserve">etirement </w:t>
      </w:r>
      <w:r w:rsidR="00D25E8A">
        <w:t>I</w:t>
      </w:r>
      <w:r>
        <w:t xml:space="preserve">ncentive payable to </w:t>
      </w:r>
      <w:r w:rsidR="001B4855">
        <w:t>an employee</w:t>
      </w:r>
      <w:r>
        <w:t xml:space="preserve"> will not exceed 60% of the </w:t>
      </w:r>
      <w:r w:rsidR="00745368">
        <w:t>employee’s</w:t>
      </w:r>
      <w:r>
        <w:t xml:space="preserve"> current base salary and will be additional to any outstanding leave entitlements payable to the </w:t>
      </w:r>
      <w:r w:rsidR="00DC57A2">
        <w:t>employee</w:t>
      </w:r>
      <w:r>
        <w:t xml:space="preserve"> on retirement. </w:t>
      </w:r>
      <w:r>
        <w:br/>
        <w:t xml:space="preserve"> </w:t>
      </w:r>
    </w:p>
    <w:p w14:paraId="0EBB6217" w14:textId="2D37CF98" w:rsidR="00401176" w:rsidRDefault="00401176" w:rsidP="00A952AC">
      <w:pPr>
        <w:pStyle w:val="ListParagraph"/>
        <w:numPr>
          <w:ilvl w:val="2"/>
          <w:numId w:val="36"/>
        </w:numPr>
      </w:pPr>
      <w:r w:rsidRPr="004B412E">
        <w:t xml:space="preserve">An </w:t>
      </w:r>
      <w:r w:rsidR="0060034F">
        <w:t>E</w:t>
      </w:r>
      <w:r w:rsidRPr="004B412E">
        <w:t xml:space="preserve">arly </w:t>
      </w:r>
      <w:r w:rsidR="0060034F">
        <w:t>R</w:t>
      </w:r>
      <w:r w:rsidRPr="004B412E">
        <w:t>etirement</w:t>
      </w:r>
      <w:r w:rsidR="00F020AD" w:rsidRPr="004B412E">
        <w:t xml:space="preserve"> </w:t>
      </w:r>
      <w:r w:rsidR="0060034F">
        <w:t>P</w:t>
      </w:r>
      <w:r w:rsidR="00F020AD" w:rsidRPr="004B412E">
        <w:t>ayment</w:t>
      </w:r>
      <w:r w:rsidRPr="004B412E">
        <w:t xml:space="preserve"> incentive is an Employment Termination Payment (ETP) under</w:t>
      </w:r>
      <w:r>
        <w:t xml:space="preserve"> the</w:t>
      </w:r>
      <w:r w:rsidR="00D27800">
        <w:t xml:space="preserve"> </w:t>
      </w:r>
      <w:hyperlink r:id="rId17" w:history="1">
        <w:r w:rsidR="00E85DE0">
          <w:rPr>
            <w:rStyle w:val="Hyperlink"/>
          </w:rPr>
          <w:t>Taxation Administration Act 1953 (Cth)</w:t>
        </w:r>
      </w:hyperlink>
      <w:r w:rsidR="00F020AD">
        <w:t>, noting that the</w:t>
      </w:r>
      <w:r>
        <w:t xml:space="preserve"> ETP is a lump sum payment made at termination and subject to</w:t>
      </w:r>
      <w:r w:rsidR="008E6B9F">
        <w:t xml:space="preserve"> </w:t>
      </w:r>
      <w:hyperlink r:id="rId18" w:history="1">
        <w:r w:rsidR="008E6B9F" w:rsidRPr="008E6B9F">
          <w:rPr>
            <w:rStyle w:val="Hyperlink"/>
          </w:rPr>
          <w:t>Australian Taxation Office</w:t>
        </w:r>
        <w:r w:rsidRPr="008E6B9F">
          <w:rPr>
            <w:rStyle w:val="Hyperlink"/>
          </w:rPr>
          <w:t xml:space="preserve"> rules</w:t>
        </w:r>
      </w:hyperlink>
      <w:r>
        <w:t xml:space="preserve">. </w:t>
      </w:r>
      <w:r>
        <w:br/>
      </w:r>
    </w:p>
    <w:p w14:paraId="45AECA05" w14:textId="6FB5DEA0" w:rsidR="00401176" w:rsidRDefault="001B4855" w:rsidP="00F83797">
      <w:pPr>
        <w:pStyle w:val="ListParagraph"/>
        <w:numPr>
          <w:ilvl w:val="2"/>
          <w:numId w:val="36"/>
        </w:numPr>
      </w:pPr>
      <w:r>
        <w:t>An employee</w:t>
      </w:r>
      <w:r w:rsidR="00401176">
        <w:t xml:space="preserve"> who accepts an </w:t>
      </w:r>
      <w:r w:rsidR="0060034F">
        <w:t>E</w:t>
      </w:r>
      <w:r w:rsidR="00401176">
        <w:t xml:space="preserve">arly </w:t>
      </w:r>
      <w:r w:rsidR="0060034F">
        <w:t>R</w:t>
      </w:r>
      <w:r w:rsidR="00401176">
        <w:t xml:space="preserve">etirement </w:t>
      </w:r>
      <w:r w:rsidR="0060034F">
        <w:t>I</w:t>
      </w:r>
      <w:r w:rsidR="00401176">
        <w:t>ncentive</w:t>
      </w:r>
      <w:r w:rsidR="006518E7">
        <w:t xml:space="preserve"> payment</w:t>
      </w:r>
      <w:r w:rsidR="00401176">
        <w:t xml:space="preserve"> is not entitled to a </w:t>
      </w:r>
      <w:r w:rsidR="00EC0B71">
        <w:t>(</w:t>
      </w:r>
      <w:r w:rsidR="00401176">
        <w:t>fixed-term</w:t>
      </w:r>
      <w:r w:rsidR="00EC0B71">
        <w:t>)</w:t>
      </w:r>
      <w:r w:rsidR="00401176">
        <w:t xml:space="preserve"> </w:t>
      </w:r>
      <w:r w:rsidR="007F1372">
        <w:t>P</w:t>
      </w:r>
      <w:r w:rsidR="00401176">
        <w:t>re-</w:t>
      </w:r>
      <w:r w:rsidR="007F1372">
        <w:t>R</w:t>
      </w:r>
      <w:r w:rsidR="00401176">
        <w:t xml:space="preserve">etirement </w:t>
      </w:r>
      <w:r w:rsidR="007F1372">
        <w:t>C</w:t>
      </w:r>
      <w:r w:rsidR="00401176">
        <w:t xml:space="preserve">ontract. </w:t>
      </w:r>
      <w:r>
        <w:br/>
      </w:r>
    </w:p>
    <w:p w14:paraId="5D890E76" w14:textId="7CD158DE" w:rsidR="00401176" w:rsidRDefault="001B4855" w:rsidP="00F83797">
      <w:pPr>
        <w:pStyle w:val="ListParagraph"/>
        <w:numPr>
          <w:ilvl w:val="2"/>
          <w:numId w:val="36"/>
        </w:numPr>
      </w:pPr>
      <w:r w:rsidRPr="00A16D1A">
        <w:t xml:space="preserve">An </w:t>
      </w:r>
      <w:r w:rsidR="00DF28E4" w:rsidRPr="00A16D1A">
        <w:t>employee</w:t>
      </w:r>
      <w:r w:rsidR="00401176" w:rsidRPr="00A16D1A">
        <w:t xml:space="preserve"> who has accepted </w:t>
      </w:r>
      <w:r w:rsidR="00E249C8">
        <w:t>a</w:t>
      </w:r>
      <w:r w:rsidR="009931DC">
        <w:t>n</w:t>
      </w:r>
      <w:r w:rsidR="00401176" w:rsidRPr="00A16D1A">
        <w:t xml:space="preserve"> </w:t>
      </w:r>
      <w:r w:rsidR="00DF0FE7">
        <w:t xml:space="preserve">Early Retirement Incentive </w:t>
      </w:r>
      <w:r w:rsidR="00401176" w:rsidRPr="00A16D1A">
        <w:t xml:space="preserve">payment which attracts concessional tax treatment must not be re-employed in the same </w:t>
      </w:r>
      <w:r w:rsidR="00E45FBB">
        <w:t>position</w:t>
      </w:r>
      <w:r w:rsidR="00401176" w:rsidRPr="00A16D1A">
        <w:t xml:space="preserve">, with the exception of </w:t>
      </w:r>
      <w:r w:rsidR="00FB7C61" w:rsidRPr="00A16D1A">
        <w:t xml:space="preserve">former </w:t>
      </w:r>
      <w:r w:rsidR="00401176" w:rsidRPr="00A16D1A">
        <w:t xml:space="preserve">academic </w:t>
      </w:r>
      <w:r w:rsidR="00144DF1" w:rsidRPr="00A16D1A">
        <w:t>employees</w:t>
      </w:r>
      <w:r w:rsidR="00401176" w:rsidRPr="00A16D1A">
        <w:t xml:space="preserve"> </w:t>
      </w:r>
      <w:r w:rsidR="00E0184E" w:rsidRPr="00A16D1A">
        <w:t xml:space="preserve">who are subsequently </w:t>
      </w:r>
      <w:r w:rsidR="00401176" w:rsidRPr="00A16D1A">
        <w:t>appointed to honorary positions</w:t>
      </w:r>
      <w:r w:rsidR="00C7509A">
        <w:t xml:space="preserve">, which are unpaid </w:t>
      </w:r>
      <w:r w:rsidR="00E82F6B">
        <w:t>positions separate to employment</w:t>
      </w:r>
      <w:r w:rsidR="00401176" w:rsidRPr="00A16D1A">
        <w:t>.</w:t>
      </w:r>
      <w:r w:rsidR="00401176">
        <w:t xml:space="preserve"> </w:t>
      </w:r>
      <w:r w:rsidR="00401176">
        <w:br/>
      </w:r>
    </w:p>
    <w:p w14:paraId="6DFCAD3D" w14:textId="4ED92E48" w:rsidR="00401176" w:rsidRDefault="00401176" w:rsidP="00F83797">
      <w:pPr>
        <w:pStyle w:val="ListParagraph"/>
        <w:numPr>
          <w:ilvl w:val="2"/>
          <w:numId w:val="36"/>
        </w:numPr>
      </w:pPr>
      <w:r>
        <w:t xml:space="preserve">At the time of </w:t>
      </w:r>
      <w:r w:rsidR="009931DC">
        <w:t xml:space="preserve">receiving the Early Retirement Incentive </w:t>
      </w:r>
      <w:r w:rsidR="009931DC" w:rsidRPr="00A16D1A">
        <w:t>payment</w:t>
      </w:r>
      <w:r>
        <w:t xml:space="preserve">, there must be no agreement between the </w:t>
      </w:r>
      <w:r w:rsidR="009F77B1">
        <w:t>employee</w:t>
      </w:r>
      <w:r>
        <w:t xml:space="preserve"> and the University</w:t>
      </w:r>
      <w:r w:rsidR="00807F14">
        <w:t>,</w:t>
      </w:r>
      <w:r>
        <w:t xml:space="preserve"> or the University and another person</w:t>
      </w:r>
      <w:r w:rsidR="00807F14">
        <w:t>,</w:t>
      </w:r>
      <w:r>
        <w:t xml:space="preserve"> to </w:t>
      </w:r>
      <w:r w:rsidR="002A1890">
        <w:t>re</w:t>
      </w:r>
      <w:r w:rsidR="00516108">
        <w:t>-</w:t>
      </w:r>
      <w:r w:rsidR="002A1890">
        <w:t xml:space="preserve">engage </w:t>
      </w:r>
      <w:r>
        <w:t xml:space="preserve">the </w:t>
      </w:r>
      <w:r w:rsidR="00FD60D9">
        <w:t>employee</w:t>
      </w:r>
      <w:r>
        <w:t xml:space="preserve"> </w:t>
      </w:r>
      <w:r w:rsidR="007576B8">
        <w:t xml:space="preserve">in employment </w:t>
      </w:r>
      <w:r w:rsidR="00996BD0">
        <w:t>following</w:t>
      </w:r>
      <w:r>
        <w:t xml:space="preserve"> the termination date. </w:t>
      </w:r>
    </w:p>
    <w:p w14:paraId="2B0C700C" w14:textId="5CDD53AB" w:rsidR="005C6B2B" w:rsidRPr="009D029E" w:rsidRDefault="002C5362" w:rsidP="007E18B3">
      <w:pPr>
        <w:rPr>
          <w:sz w:val="22"/>
        </w:rPr>
      </w:pPr>
      <w:r>
        <w:rPr>
          <w:b/>
          <w:bCs/>
          <w:sz w:val="22"/>
        </w:rPr>
        <w:t xml:space="preserve">5.3. </w:t>
      </w:r>
      <w:r w:rsidR="005C6B2B" w:rsidRPr="009D029E">
        <w:rPr>
          <w:b/>
          <w:bCs/>
          <w:sz w:val="22"/>
        </w:rPr>
        <w:t>Pre-</w:t>
      </w:r>
      <w:r w:rsidR="00BF5B9E">
        <w:rPr>
          <w:b/>
          <w:bCs/>
          <w:sz w:val="22"/>
        </w:rPr>
        <w:t>R</w:t>
      </w:r>
      <w:r w:rsidR="005C6B2B" w:rsidRPr="009D029E">
        <w:rPr>
          <w:b/>
          <w:bCs/>
          <w:sz w:val="22"/>
        </w:rPr>
        <w:t xml:space="preserve">etirement </w:t>
      </w:r>
      <w:r w:rsidR="00F87C3C" w:rsidRPr="009D029E">
        <w:rPr>
          <w:b/>
          <w:bCs/>
          <w:sz w:val="22"/>
        </w:rPr>
        <w:t>C</w:t>
      </w:r>
      <w:r w:rsidR="005C6B2B" w:rsidRPr="009D029E">
        <w:rPr>
          <w:b/>
          <w:bCs/>
          <w:sz w:val="22"/>
        </w:rPr>
        <w:t xml:space="preserve">ontract </w:t>
      </w:r>
    </w:p>
    <w:p w14:paraId="06F3E838" w14:textId="681A9AF7" w:rsidR="008968A1" w:rsidRDefault="004820D3" w:rsidP="00A952AC">
      <w:pPr>
        <w:pStyle w:val="ListParagraph"/>
        <w:numPr>
          <w:ilvl w:val="2"/>
          <w:numId w:val="37"/>
        </w:numPr>
      </w:pPr>
      <w:r>
        <w:t>A</w:t>
      </w:r>
      <w:r w:rsidR="005C6B2B">
        <w:t xml:space="preserve"> </w:t>
      </w:r>
      <w:r w:rsidR="00BF5B9E">
        <w:t>P</w:t>
      </w:r>
      <w:r w:rsidR="005C6B2B">
        <w:t>re-</w:t>
      </w:r>
      <w:r w:rsidR="00BF5B9E">
        <w:t>R</w:t>
      </w:r>
      <w:r w:rsidR="005C6B2B">
        <w:t xml:space="preserve">etirement </w:t>
      </w:r>
      <w:r w:rsidR="00BF5B9E">
        <w:t>C</w:t>
      </w:r>
      <w:r w:rsidR="005C6B2B">
        <w:t xml:space="preserve">ontract </w:t>
      </w:r>
      <w:r>
        <w:t xml:space="preserve">may be offered </w:t>
      </w:r>
      <w:r w:rsidR="005C6B2B">
        <w:t xml:space="preserve">to a continuing </w:t>
      </w:r>
      <w:r w:rsidR="00116798">
        <w:t>employee</w:t>
      </w:r>
      <w:r w:rsidR="005C6B2B">
        <w:t xml:space="preserve"> who expresses an intention to retire</w:t>
      </w:r>
      <w:r w:rsidR="00427F26">
        <w:t>,</w:t>
      </w:r>
      <w:r w:rsidR="005C6B2B">
        <w:t xml:space="preserve"> where</w:t>
      </w:r>
      <w:r w:rsidR="001C1087">
        <w:t xml:space="preserve"> the matters set out </w:t>
      </w:r>
      <w:r w:rsidR="00427F26">
        <w:t xml:space="preserve">in </w:t>
      </w:r>
      <w:r w:rsidR="001C1087">
        <w:t>sub-sections (a) and (b) of section 5.</w:t>
      </w:r>
      <w:r w:rsidR="00116EE7">
        <w:t>2</w:t>
      </w:r>
      <w:r w:rsidR="00924F50">
        <w:t>.2</w:t>
      </w:r>
      <w:r w:rsidR="00116EE7">
        <w:t xml:space="preserve"> </w:t>
      </w:r>
      <w:r w:rsidR="001C1087">
        <w:t>have been satisfied</w:t>
      </w:r>
      <w:r w:rsidR="00084522">
        <w:t>, and approval has been given by the following people</w:t>
      </w:r>
      <w:r w:rsidR="008968A1">
        <w:t>:</w:t>
      </w:r>
    </w:p>
    <w:p w14:paraId="5620619E" w14:textId="5FB7E6F2" w:rsidR="008968A1" w:rsidRPr="00D713EE" w:rsidRDefault="00084522" w:rsidP="008968A1">
      <w:pPr>
        <w:pStyle w:val="ListParagraph"/>
        <w:numPr>
          <w:ilvl w:val="0"/>
          <w:numId w:val="25"/>
        </w:numPr>
        <w:ind w:left="1170"/>
      </w:pPr>
      <w:r>
        <w:t>for</w:t>
      </w:r>
      <w:r w:rsidR="008968A1" w:rsidRPr="00D713EE">
        <w:t xml:space="preserve"> </w:t>
      </w:r>
      <w:r>
        <w:t>a</w:t>
      </w:r>
      <w:r w:rsidR="008968A1" w:rsidRPr="00D713EE">
        <w:t>cademic</w:t>
      </w:r>
      <w:r>
        <w:t xml:space="preserve"> employees,</w:t>
      </w:r>
      <w:r w:rsidR="008968A1" w:rsidRPr="00D713EE">
        <w:t xml:space="preserve"> </w:t>
      </w:r>
      <w:r>
        <w:t>approval is required</w:t>
      </w:r>
      <w:r w:rsidR="008968A1" w:rsidRPr="00D713EE">
        <w:t xml:space="preserve"> by </w:t>
      </w:r>
      <w:r>
        <w:t xml:space="preserve">the </w:t>
      </w:r>
      <w:r w:rsidR="008968A1" w:rsidRPr="00D713EE">
        <w:t>Manager &gt; 2-Up Manager &gt; Head of School / Department &gt; Dean</w:t>
      </w:r>
      <w:r w:rsidR="00961DE4">
        <w:t>; or</w:t>
      </w:r>
    </w:p>
    <w:p w14:paraId="43DC1D0E" w14:textId="3CF834FA" w:rsidR="005C6B2B" w:rsidRPr="00C86564" w:rsidRDefault="008968A1" w:rsidP="008968A1">
      <w:pPr>
        <w:pStyle w:val="ListParagraph"/>
        <w:numPr>
          <w:ilvl w:val="0"/>
          <w:numId w:val="25"/>
        </w:numPr>
        <w:ind w:left="1170"/>
      </w:pPr>
      <w:r w:rsidRPr="00D713EE">
        <w:t xml:space="preserve">for </w:t>
      </w:r>
      <w:r w:rsidR="00084522">
        <w:t>p</w:t>
      </w:r>
      <w:r w:rsidRPr="00D713EE">
        <w:t>rofessional</w:t>
      </w:r>
      <w:r w:rsidR="00084522">
        <w:t xml:space="preserve"> employees,</w:t>
      </w:r>
      <w:r w:rsidRPr="00D713EE">
        <w:t xml:space="preserve"> </w:t>
      </w:r>
      <w:r w:rsidR="00084522">
        <w:t>approval is required</w:t>
      </w:r>
      <w:r w:rsidRPr="00D713EE">
        <w:t xml:space="preserve"> by the Manager &gt; 2-Up Manager &gt; Executive Director</w:t>
      </w:r>
      <w:r w:rsidR="002C5362">
        <w:t xml:space="preserve"> (if not the 2-Up Manager)</w:t>
      </w:r>
      <w:r w:rsidR="00084522">
        <w:t>.</w:t>
      </w:r>
      <w:r w:rsidR="00AF0B47">
        <w:br/>
      </w:r>
    </w:p>
    <w:p w14:paraId="38C501E0" w14:textId="5AD3E1FA" w:rsidR="00262C43" w:rsidRPr="00C86564" w:rsidRDefault="00410F00" w:rsidP="00A952AC">
      <w:pPr>
        <w:pStyle w:val="ListParagraph"/>
        <w:numPr>
          <w:ilvl w:val="2"/>
          <w:numId w:val="37"/>
        </w:numPr>
      </w:pPr>
      <w:r w:rsidRPr="00C86564">
        <w:t xml:space="preserve">Where a </w:t>
      </w:r>
      <w:r w:rsidR="00D34680">
        <w:t>P</w:t>
      </w:r>
      <w:r w:rsidRPr="00C86564">
        <w:t>re-</w:t>
      </w:r>
      <w:r w:rsidR="00D34680">
        <w:t>R</w:t>
      </w:r>
      <w:r w:rsidR="007C170D" w:rsidRPr="00C86564">
        <w:t>etirement</w:t>
      </w:r>
      <w:r w:rsidRPr="00C86564">
        <w:t xml:space="preserve"> </w:t>
      </w:r>
      <w:r w:rsidR="00D34680">
        <w:t>C</w:t>
      </w:r>
      <w:r w:rsidRPr="00C86564">
        <w:t xml:space="preserve">ontract is offered, the </w:t>
      </w:r>
      <w:r w:rsidR="009B560E">
        <w:t xml:space="preserve">University will give the </w:t>
      </w:r>
      <w:r w:rsidR="005E742D">
        <w:t xml:space="preserve">employee </w:t>
      </w:r>
      <w:r w:rsidR="005C6B2B" w:rsidRPr="00C86564">
        <w:t xml:space="preserve">a new </w:t>
      </w:r>
      <w:r w:rsidR="00262C43" w:rsidRPr="00C86564">
        <w:t xml:space="preserve">fixed-term </w:t>
      </w:r>
      <w:r w:rsidR="005C6B2B" w:rsidRPr="00C86564">
        <w:t>contract of employment</w:t>
      </w:r>
      <w:r w:rsidR="009B560E">
        <w:t>,</w:t>
      </w:r>
      <w:r w:rsidR="005C6B2B" w:rsidRPr="00C86564">
        <w:t xml:space="preserve"> </w:t>
      </w:r>
      <w:r w:rsidR="00D15AE1">
        <w:t>in accordance with</w:t>
      </w:r>
      <w:r w:rsidR="00D15AE1" w:rsidRPr="00C86564">
        <w:t xml:space="preserve"> </w:t>
      </w:r>
      <w:r w:rsidR="005C6B2B" w:rsidRPr="00AB0930">
        <w:rPr>
          <w:rFonts w:cs="Arial"/>
        </w:rPr>
        <w:t>the</w:t>
      </w:r>
      <w:r w:rsidR="00E86432" w:rsidRPr="00AB0930">
        <w:rPr>
          <w:rFonts w:cs="Arial"/>
        </w:rPr>
        <w:t xml:space="preserve"> </w:t>
      </w:r>
      <w:r w:rsidR="007367B5" w:rsidRPr="009D1A10">
        <w:rPr>
          <w:rFonts w:cs="Arial"/>
        </w:rPr>
        <w:t>Recruitment and Appointment Policy</w:t>
      </w:r>
      <w:r w:rsidR="00AB0930" w:rsidRPr="009D1A10">
        <w:rPr>
          <w:rFonts w:cs="Arial"/>
          <w:color w:val="212529"/>
          <w:shd w:val="clear" w:color="auto" w:fill="FFFFFF"/>
        </w:rPr>
        <w:t> (</w:t>
      </w:r>
      <w:hyperlink r:id="rId19" w:history="1">
        <w:r w:rsidR="00AB0930" w:rsidRPr="00B57B1D">
          <w:rPr>
            <w:rStyle w:val="Hyperlink"/>
            <w:rFonts w:cs="Arial"/>
          </w:rPr>
          <w:t>MPF1152</w:t>
        </w:r>
      </w:hyperlink>
      <w:r w:rsidR="00AB0930" w:rsidRPr="009D1A10">
        <w:rPr>
          <w:rFonts w:cs="Arial"/>
          <w:color w:val="212529"/>
          <w:shd w:val="clear" w:color="auto" w:fill="FFFFFF"/>
        </w:rPr>
        <w:t>)</w:t>
      </w:r>
      <w:r w:rsidR="00E86432" w:rsidRPr="00AB0930">
        <w:rPr>
          <w:rFonts w:cs="Arial"/>
        </w:rPr>
        <w:t>.</w:t>
      </w:r>
      <w:r w:rsidR="00262C43" w:rsidRPr="00C86564">
        <w:br/>
      </w:r>
    </w:p>
    <w:p w14:paraId="0A961CFF" w14:textId="40C1902B" w:rsidR="00D96628" w:rsidRPr="00726720" w:rsidRDefault="005C6B2B" w:rsidP="00A952AC">
      <w:pPr>
        <w:pStyle w:val="ListParagraph"/>
        <w:numPr>
          <w:ilvl w:val="2"/>
          <w:numId w:val="37"/>
        </w:numPr>
      </w:pPr>
      <w:r>
        <w:t xml:space="preserve">Where </w:t>
      </w:r>
      <w:r w:rsidR="001B4855">
        <w:t>an employee</w:t>
      </w:r>
      <w:r>
        <w:t xml:space="preserve"> accepts a fixed-term </w:t>
      </w:r>
      <w:r w:rsidR="00D15AE1">
        <w:t>P</w:t>
      </w:r>
      <w:r>
        <w:t>re-</w:t>
      </w:r>
      <w:r w:rsidR="00D15AE1">
        <w:t>R</w:t>
      </w:r>
      <w:r>
        <w:t xml:space="preserve">etirement </w:t>
      </w:r>
      <w:r w:rsidR="00D15AE1">
        <w:t>C</w:t>
      </w:r>
      <w:r>
        <w:t>ontract</w:t>
      </w:r>
      <w:r w:rsidR="00CD6CD9">
        <w:t>:</w:t>
      </w:r>
    </w:p>
    <w:p w14:paraId="540A9B87" w14:textId="247A82F2" w:rsidR="00CD6CD9" w:rsidRPr="00C86564" w:rsidRDefault="00262C43" w:rsidP="00AF011B">
      <w:pPr>
        <w:pStyle w:val="ListParagraph"/>
        <w:numPr>
          <w:ilvl w:val="0"/>
          <w:numId w:val="13"/>
        </w:numPr>
      </w:pPr>
      <w:r>
        <w:t>the</w:t>
      </w:r>
      <w:r w:rsidR="00473643">
        <w:t>ir</w:t>
      </w:r>
      <w:r>
        <w:t xml:space="preserve"> </w:t>
      </w:r>
      <w:r w:rsidR="005C6B2B">
        <w:t xml:space="preserve">employment with the University </w:t>
      </w:r>
      <w:r w:rsidR="00473643">
        <w:t xml:space="preserve">will </w:t>
      </w:r>
      <w:r>
        <w:t xml:space="preserve">cease at </w:t>
      </w:r>
      <w:r w:rsidR="000F783C">
        <w:t xml:space="preserve">the </w:t>
      </w:r>
      <w:r w:rsidR="005C6B2B">
        <w:t>end of the contract period</w:t>
      </w:r>
      <w:r w:rsidR="00CD6CD9">
        <w:t xml:space="preserve">; </w:t>
      </w:r>
    </w:p>
    <w:p w14:paraId="0A7A2D27" w14:textId="6828AA38" w:rsidR="000F783C" w:rsidRDefault="005243AB" w:rsidP="00AF011B">
      <w:pPr>
        <w:pStyle w:val="ListParagraph"/>
        <w:numPr>
          <w:ilvl w:val="0"/>
          <w:numId w:val="13"/>
        </w:numPr>
      </w:pPr>
      <w:r>
        <w:t>a</w:t>
      </w:r>
      <w:r w:rsidR="005C6B2B" w:rsidRPr="00C86564">
        <w:t xml:space="preserve"> further fixed-term contract</w:t>
      </w:r>
      <w:r w:rsidR="000F783C">
        <w:t xml:space="preserve"> </w:t>
      </w:r>
      <w:r w:rsidR="005C6B2B" w:rsidRPr="00C86564">
        <w:t xml:space="preserve">is not available to the </w:t>
      </w:r>
      <w:r w:rsidR="00AA7CB9">
        <w:t>employee</w:t>
      </w:r>
      <w:r w:rsidR="005C6B2B" w:rsidRPr="00C86564">
        <w:t xml:space="preserve"> on completion of the fixed-term pre-retirement contract</w:t>
      </w:r>
      <w:r w:rsidR="000F783C">
        <w:t>;</w:t>
      </w:r>
      <w:r w:rsidR="006E19A2">
        <w:t xml:space="preserve"> and</w:t>
      </w:r>
    </w:p>
    <w:p w14:paraId="76149FF8" w14:textId="595C3CA0" w:rsidR="005C6B2B" w:rsidRPr="00C86564" w:rsidRDefault="00A319D3" w:rsidP="00AF011B">
      <w:pPr>
        <w:pStyle w:val="ListParagraph"/>
        <w:numPr>
          <w:ilvl w:val="0"/>
          <w:numId w:val="13"/>
        </w:numPr>
      </w:pPr>
      <w:r>
        <w:t>c</w:t>
      </w:r>
      <w:r w:rsidR="001F22E6">
        <w:t xml:space="preserve">onversion to </w:t>
      </w:r>
      <w:r>
        <w:t xml:space="preserve">a </w:t>
      </w:r>
      <w:r w:rsidR="001F22E6">
        <w:t>continuing appointment</w:t>
      </w:r>
      <w:r>
        <w:t xml:space="preserve"> will not be available.</w:t>
      </w:r>
      <w:r w:rsidR="003D202C">
        <w:br/>
      </w:r>
    </w:p>
    <w:p w14:paraId="1049D971" w14:textId="2A07A471" w:rsidR="005C6B2B" w:rsidRPr="00C86564" w:rsidRDefault="1C369504" w:rsidP="00A952AC">
      <w:pPr>
        <w:pStyle w:val="ListParagraph"/>
        <w:numPr>
          <w:ilvl w:val="2"/>
          <w:numId w:val="37"/>
        </w:numPr>
      </w:pPr>
      <w:r w:rsidRPr="004B412E">
        <w:t xml:space="preserve">The University will </w:t>
      </w:r>
      <w:r w:rsidR="00ED592D" w:rsidRPr="004B412E">
        <w:t>pay</w:t>
      </w:r>
      <w:r w:rsidRPr="004B412E">
        <w:t xml:space="preserve"> </w:t>
      </w:r>
      <w:r w:rsidR="7715F6E0" w:rsidRPr="004B412E">
        <w:t>an employee</w:t>
      </w:r>
      <w:r w:rsidRPr="004B412E">
        <w:t xml:space="preserve"> who accepts a fixed-term </w:t>
      </w:r>
      <w:r w:rsidR="00D15AE1">
        <w:t>P</w:t>
      </w:r>
      <w:r w:rsidRPr="004B412E">
        <w:t>re-</w:t>
      </w:r>
      <w:r w:rsidR="00D15AE1">
        <w:t>R</w:t>
      </w:r>
      <w:r w:rsidRPr="004B412E">
        <w:t xml:space="preserve">etirement </w:t>
      </w:r>
      <w:r w:rsidR="00D15AE1">
        <w:t>C</w:t>
      </w:r>
      <w:r w:rsidRPr="004B412E">
        <w:t>ontract a non</w:t>
      </w:r>
      <w:r w:rsidR="005C4911" w:rsidRPr="004B412E">
        <w:noBreakHyphen/>
      </w:r>
      <w:r w:rsidRPr="004B412E">
        <w:t xml:space="preserve">superannuable loading of 20% of the </w:t>
      </w:r>
      <w:r w:rsidR="6B32C4E3" w:rsidRPr="004B412E">
        <w:t>employee’s</w:t>
      </w:r>
      <w:r w:rsidRPr="004B412E">
        <w:t xml:space="preserve"> salary.</w:t>
      </w:r>
      <w:r w:rsidRPr="00C86564">
        <w:t xml:space="preserve"> </w:t>
      </w:r>
      <w:r w:rsidR="005C6B2B" w:rsidRPr="00C86564">
        <w:br/>
      </w:r>
    </w:p>
    <w:p w14:paraId="3BEE854D" w14:textId="5DC81DFA" w:rsidR="00EC25F9" w:rsidRDefault="005C6B2B" w:rsidP="00A952AC">
      <w:pPr>
        <w:pStyle w:val="ListParagraph"/>
        <w:numPr>
          <w:ilvl w:val="2"/>
          <w:numId w:val="37"/>
        </w:numPr>
      </w:pPr>
      <w:r>
        <w:t xml:space="preserve">A </w:t>
      </w:r>
      <w:r w:rsidR="001719B4">
        <w:t>P</w:t>
      </w:r>
      <w:r>
        <w:t>re-</w:t>
      </w:r>
      <w:r w:rsidR="001719B4">
        <w:t>R</w:t>
      </w:r>
      <w:r>
        <w:t xml:space="preserve">etirement </w:t>
      </w:r>
      <w:r w:rsidR="001719B4">
        <w:t>C</w:t>
      </w:r>
      <w:r>
        <w:t xml:space="preserve">ontract may be combined with the </w:t>
      </w:r>
      <w:r w:rsidR="001719B4">
        <w:t>P</w:t>
      </w:r>
      <w:r w:rsidR="00906573">
        <w:t xml:space="preserve">hased </w:t>
      </w:r>
      <w:r w:rsidR="001719B4">
        <w:t>R</w:t>
      </w:r>
      <w:r w:rsidR="00906573">
        <w:t xml:space="preserve">etirement </w:t>
      </w:r>
      <w:r w:rsidR="001719B4">
        <w:t>S</w:t>
      </w:r>
      <w:r w:rsidR="00906573">
        <w:t>cheme</w:t>
      </w:r>
      <w:r>
        <w:t xml:space="preserve">. </w:t>
      </w:r>
      <w:r>
        <w:br/>
      </w:r>
    </w:p>
    <w:p w14:paraId="2DE5448C" w14:textId="20AFE179" w:rsidR="0089652B" w:rsidRDefault="001B4855" w:rsidP="00A952AC">
      <w:pPr>
        <w:pStyle w:val="ListParagraph"/>
        <w:numPr>
          <w:ilvl w:val="2"/>
          <w:numId w:val="37"/>
        </w:numPr>
      </w:pPr>
      <w:r>
        <w:t>An employee</w:t>
      </w:r>
      <w:r w:rsidR="005C6B2B">
        <w:t xml:space="preserve"> who accepts a fixed-term </w:t>
      </w:r>
      <w:r w:rsidR="001719B4">
        <w:t>P</w:t>
      </w:r>
      <w:r w:rsidR="005C6B2B">
        <w:t>re-</w:t>
      </w:r>
      <w:r w:rsidR="001719B4">
        <w:t>R</w:t>
      </w:r>
      <w:r w:rsidR="005C6B2B">
        <w:t xml:space="preserve">etirement </w:t>
      </w:r>
      <w:r w:rsidR="001719B4">
        <w:t>C</w:t>
      </w:r>
      <w:r w:rsidR="005C6B2B">
        <w:t>ontract is not entitled to redundancy</w:t>
      </w:r>
      <w:r w:rsidR="008A77DB">
        <w:t xml:space="preserve"> payments</w:t>
      </w:r>
      <w:r w:rsidR="005C6B2B">
        <w:t>, termination</w:t>
      </w:r>
      <w:r w:rsidR="008A77DB">
        <w:t xml:space="preserve"> payments</w:t>
      </w:r>
      <w:r w:rsidR="005C6B2B">
        <w:t xml:space="preserve"> or a</w:t>
      </w:r>
      <w:r w:rsidR="0089652B">
        <w:t xml:space="preserve"> payment under an </w:t>
      </w:r>
      <w:r w:rsidR="005C6B2B">
        <w:t xml:space="preserve">early retirement </w:t>
      </w:r>
      <w:r w:rsidR="0089652B" w:rsidRPr="00BB6CC9">
        <w:t>scheme</w:t>
      </w:r>
      <w:r w:rsidR="005C6B2B">
        <w:t xml:space="preserve">. </w:t>
      </w:r>
      <w:r w:rsidR="002C5362">
        <w:br/>
      </w:r>
    </w:p>
    <w:p w14:paraId="306F744C" w14:textId="0156D2E1" w:rsidR="00065CDC" w:rsidRPr="00A952AC" w:rsidRDefault="00065CDC" w:rsidP="00A952AC">
      <w:pPr>
        <w:pStyle w:val="ListParagraph"/>
        <w:numPr>
          <w:ilvl w:val="1"/>
          <w:numId w:val="37"/>
        </w:numPr>
        <w:rPr>
          <w:sz w:val="22"/>
        </w:rPr>
      </w:pPr>
      <w:r w:rsidRPr="00A952AC">
        <w:rPr>
          <w:b/>
          <w:bCs/>
          <w:sz w:val="22"/>
        </w:rPr>
        <w:lastRenderedPageBreak/>
        <w:t xml:space="preserve">Phased </w:t>
      </w:r>
      <w:r w:rsidR="00F87C3C" w:rsidRPr="00A952AC">
        <w:rPr>
          <w:b/>
          <w:bCs/>
          <w:sz w:val="22"/>
        </w:rPr>
        <w:t>R</w:t>
      </w:r>
      <w:r w:rsidRPr="00A952AC">
        <w:rPr>
          <w:b/>
          <w:bCs/>
          <w:sz w:val="22"/>
        </w:rPr>
        <w:t xml:space="preserve">etirement </w:t>
      </w:r>
      <w:r w:rsidR="00A274F5">
        <w:rPr>
          <w:b/>
          <w:bCs/>
          <w:sz w:val="22"/>
        </w:rPr>
        <w:t>Scheme</w:t>
      </w:r>
      <w:r w:rsidR="002C5362">
        <w:rPr>
          <w:b/>
          <w:bCs/>
          <w:sz w:val="22"/>
        </w:rPr>
        <w:br/>
      </w:r>
    </w:p>
    <w:p w14:paraId="3ECD66B2" w14:textId="174DBA1E" w:rsidR="00065CDC" w:rsidRPr="00A30691" w:rsidRDefault="00CC50BB" w:rsidP="00A952AC">
      <w:pPr>
        <w:pStyle w:val="ListParagraph"/>
        <w:numPr>
          <w:ilvl w:val="2"/>
          <w:numId w:val="37"/>
        </w:numPr>
      </w:pPr>
      <w:r>
        <w:t>Subject to approval under section 5.</w:t>
      </w:r>
      <w:r w:rsidR="00924F50">
        <w:t>4.2</w:t>
      </w:r>
      <w:r>
        <w:t xml:space="preserve">, </w:t>
      </w:r>
      <w:r w:rsidR="00665E26">
        <w:t>a</w:t>
      </w:r>
      <w:r w:rsidR="00065CDC">
        <w:t xml:space="preserve"> </w:t>
      </w:r>
      <w:r w:rsidR="00FD4249">
        <w:t>continuing</w:t>
      </w:r>
      <w:r w:rsidR="00065CDC">
        <w:t xml:space="preserve"> </w:t>
      </w:r>
      <w:r w:rsidR="008016A4">
        <w:t>employee</w:t>
      </w:r>
      <w:r w:rsidR="00065CDC">
        <w:t xml:space="preserve"> who intends to retire and has</w:t>
      </w:r>
      <w:r w:rsidR="00165027">
        <w:t xml:space="preserve">, </w:t>
      </w:r>
      <w:r w:rsidR="008A0482">
        <w:t>immediately prior to the proposed part-time appointment</w:t>
      </w:r>
      <w:r w:rsidR="00165027">
        <w:t>,</w:t>
      </w:r>
      <w:r w:rsidR="008A0482">
        <w:t xml:space="preserve"> </w:t>
      </w:r>
      <w:r w:rsidR="00065CDC">
        <w:t>at least ten years’ continuous service at the University</w:t>
      </w:r>
      <w:r w:rsidR="008A0482">
        <w:t>,</w:t>
      </w:r>
      <w:r w:rsidR="00065CDC">
        <w:t xml:space="preserve"> may </w:t>
      </w:r>
      <w:r w:rsidR="00CF5D7B">
        <w:t xml:space="preserve">request </w:t>
      </w:r>
      <w:r w:rsidR="00065CDC">
        <w:t xml:space="preserve">to reduce their time fraction under the </w:t>
      </w:r>
      <w:r w:rsidR="00A3316A">
        <w:t>P</w:t>
      </w:r>
      <w:r w:rsidR="006F707C">
        <w:t xml:space="preserve">hased </w:t>
      </w:r>
      <w:r w:rsidR="00A3316A">
        <w:t>R</w:t>
      </w:r>
      <w:r w:rsidR="006F707C">
        <w:t xml:space="preserve">etirement </w:t>
      </w:r>
      <w:r w:rsidR="00A3316A">
        <w:t>S</w:t>
      </w:r>
      <w:r w:rsidR="006F707C">
        <w:t xml:space="preserve">cheme </w:t>
      </w:r>
      <w:r w:rsidR="00065CDC">
        <w:t>during the remaining period of service</w:t>
      </w:r>
      <w:r w:rsidR="00CF5D7B">
        <w:t xml:space="preserve">, </w:t>
      </w:r>
      <w:r w:rsidR="00D51521">
        <w:t>by</w:t>
      </w:r>
      <w:r w:rsidR="00065CDC">
        <w:t xml:space="preserve">: </w:t>
      </w:r>
    </w:p>
    <w:p w14:paraId="68E98165" w14:textId="41D466B8" w:rsidR="00065CDC" w:rsidRPr="008024F6" w:rsidRDefault="00065CDC" w:rsidP="00AF011B">
      <w:pPr>
        <w:pStyle w:val="ListBullet"/>
        <w:numPr>
          <w:ilvl w:val="0"/>
          <w:numId w:val="9"/>
        </w:numPr>
      </w:pPr>
      <w:r w:rsidRPr="008024F6">
        <w:t xml:space="preserve">submitting a </w:t>
      </w:r>
      <w:r w:rsidR="00217657" w:rsidRPr="008024F6">
        <w:t>written request</w:t>
      </w:r>
      <w:r w:rsidRPr="008024F6">
        <w:t xml:space="preserve"> to participate in the </w:t>
      </w:r>
      <w:r w:rsidR="00A3316A">
        <w:t>P</w:t>
      </w:r>
      <w:r w:rsidR="006F707C" w:rsidRPr="008024F6">
        <w:t xml:space="preserve">hased </w:t>
      </w:r>
      <w:r w:rsidR="00A3316A">
        <w:t>R</w:t>
      </w:r>
      <w:r w:rsidR="006F707C" w:rsidRPr="008024F6">
        <w:t xml:space="preserve">etirement </w:t>
      </w:r>
      <w:r w:rsidR="00A3316A">
        <w:t>S</w:t>
      </w:r>
      <w:r w:rsidR="006F707C" w:rsidRPr="008024F6">
        <w:t>cheme</w:t>
      </w:r>
      <w:r w:rsidR="00530317" w:rsidRPr="008024F6">
        <w:t>;</w:t>
      </w:r>
      <w:r w:rsidRPr="008024F6">
        <w:t xml:space="preserve"> </w:t>
      </w:r>
    </w:p>
    <w:p w14:paraId="6115EB83" w14:textId="7D4F998D" w:rsidR="00065CDC" w:rsidRPr="008024F6" w:rsidRDefault="00065CDC" w:rsidP="00AF011B">
      <w:pPr>
        <w:pStyle w:val="ListBullet"/>
        <w:numPr>
          <w:ilvl w:val="0"/>
          <w:numId w:val="9"/>
        </w:numPr>
      </w:pPr>
      <w:r w:rsidRPr="008024F6">
        <w:t xml:space="preserve">nominating a reduced time fraction that is at least </w:t>
      </w:r>
      <w:r w:rsidR="00B511D9" w:rsidRPr="008024F6">
        <w:t>0.5</w:t>
      </w:r>
      <w:r w:rsidR="005877A5" w:rsidRPr="008024F6">
        <w:t xml:space="preserve"> FTE</w:t>
      </w:r>
      <w:r w:rsidR="00530317" w:rsidRPr="008024F6">
        <w:t>;</w:t>
      </w:r>
      <w:r w:rsidRPr="008024F6">
        <w:t xml:space="preserve"> </w:t>
      </w:r>
    </w:p>
    <w:p w14:paraId="20F8E90B" w14:textId="7EA78D6F" w:rsidR="00065CDC" w:rsidRPr="008024F6" w:rsidRDefault="00065CDC" w:rsidP="00AF011B">
      <w:pPr>
        <w:pStyle w:val="ListBullet"/>
        <w:numPr>
          <w:ilvl w:val="0"/>
          <w:numId w:val="9"/>
        </w:numPr>
      </w:pPr>
      <w:r w:rsidRPr="008024F6">
        <w:t>nominating a commencement date for the reduced time fraction that is at least six months from the date of the application</w:t>
      </w:r>
      <w:r w:rsidR="00530317" w:rsidRPr="008024F6">
        <w:t>; and</w:t>
      </w:r>
      <w:r w:rsidRPr="008024F6">
        <w:t xml:space="preserve"> </w:t>
      </w:r>
    </w:p>
    <w:p w14:paraId="69E2B1D3" w14:textId="2EE59F2C" w:rsidR="00CF5D7B" w:rsidRDefault="00065CDC" w:rsidP="00665E26">
      <w:pPr>
        <w:pStyle w:val="ListBullet"/>
        <w:numPr>
          <w:ilvl w:val="0"/>
          <w:numId w:val="9"/>
        </w:numPr>
      </w:pPr>
      <w:r w:rsidRPr="008024F6">
        <w:t>nominating a retirement date</w:t>
      </w:r>
      <w:r w:rsidR="006C14CA" w:rsidRPr="008024F6">
        <w:t>.</w:t>
      </w:r>
      <w:r w:rsidRPr="008024F6">
        <w:t xml:space="preserve"> </w:t>
      </w:r>
    </w:p>
    <w:p w14:paraId="1A8F9AE7" w14:textId="1E1B5476" w:rsidR="00110D2A" w:rsidRDefault="00CF5D7B" w:rsidP="00A952AC">
      <w:pPr>
        <w:pStyle w:val="ListParagraph"/>
        <w:numPr>
          <w:ilvl w:val="2"/>
          <w:numId w:val="37"/>
        </w:numPr>
      </w:pPr>
      <w:r>
        <w:t xml:space="preserve">A </w:t>
      </w:r>
      <w:r w:rsidR="00A3316A">
        <w:t>P</w:t>
      </w:r>
      <w:r>
        <w:t xml:space="preserve">hased </w:t>
      </w:r>
      <w:r w:rsidR="00A3316A">
        <w:t>R</w:t>
      </w:r>
      <w:r>
        <w:t xml:space="preserve">etirement </w:t>
      </w:r>
      <w:r w:rsidR="00A3316A">
        <w:t xml:space="preserve">Scheme </w:t>
      </w:r>
      <w:r>
        <w:t>requires the following approval:</w:t>
      </w:r>
    </w:p>
    <w:p w14:paraId="49706C95" w14:textId="77777777" w:rsidR="00110D2A" w:rsidRDefault="00110D2A" w:rsidP="00110D2A">
      <w:pPr>
        <w:pStyle w:val="ListParagraph"/>
        <w:ind w:left="810"/>
      </w:pPr>
    </w:p>
    <w:p w14:paraId="758B6CB1" w14:textId="198407FD" w:rsidR="00110D2A" w:rsidRDefault="00110D2A" w:rsidP="00110D2A">
      <w:pPr>
        <w:pStyle w:val="ListParagraph"/>
        <w:numPr>
          <w:ilvl w:val="0"/>
          <w:numId w:val="28"/>
        </w:numPr>
      </w:pPr>
      <w:r>
        <w:t>for</w:t>
      </w:r>
      <w:r w:rsidRPr="00D713EE">
        <w:t xml:space="preserve"> </w:t>
      </w:r>
      <w:r>
        <w:t>a</w:t>
      </w:r>
      <w:r w:rsidRPr="00D713EE">
        <w:t>cademic</w:t>
      </w:r>
      <w:r>
        <w:t xml:space="preserve"> employees,</w:t>
      </w:r>
      <w:r w:rsidRPr="00D713EE">
        <w:t xml:space="preserve"> </w:t>
      </w:r>
      <w:r>
        <w:t>approval is required</w:t>
      </w:r>
      <w:r w:rsidRPr="00D713EE">
        <w:t xml:space="preserve"> by </w:t>
      </w:r>
      <w:r>
        <w:t xml:space="preserve">the </w:t>
      </w:r>
      <w:r w:rsidRPr="00D713EE">
        <w:t>Manager &gt; 2-Up Manager &gt; Head of School / Department &gt; Dean</w:t>
      </w:r>
      <w:r w:rsidR="00A3316A">
        <w:t>; and</w:t>
      </w:r>
    </w:p>
    <w:p w14:paraId="27954CD6" w14:textId="536AA771" w:rsidR="00CF5D7B" w:rsidRDefault="00110D2A" w:rsidP="00110D2A">
      <w:pPr>
        <w:pStyle w:val="ListParagraph"/>
        <w:numPr>
          <w:ilvl w:val="0"/>
          <w:numId w:val="28"/>
        </w:numPr>
      </w:pPr>
      <w:r w:rsidRPr="00D713EE">
        <w:t xml:space="preserve">for </w:t>
      </w:r>
      <w:r>
        <w:t>p</w:t>
      </w:r>
      <w:r w:rsidRPr="00D713EE">
        <w:t>rofessional</w:t>
      </w:r>
      <w:r>
        <w:t xml:space="preserve"> employees,</w:t>
      </w:r>
      <w:r w:rsidRPr="00D713EE">
        <w:t xml:space="preserve"> </w:t>
      </w:r>
      <w:r>
        <w:t>approval is required</w:t>
      </w:r>
      <w:r w:rsidRPr="00D713EE">
        <w:t xml:space="preserve"> by the Manager &gt; 2-Up Manager &gt; Executive Director</w:t>
      </w:r>
      <w:r w:rsidR="002C5362">
        <w:t xml:space="preserve"> (if not the 2-Up Manager)</w:t>
      </w:r>
      <w:r>
        <w:t>.</w:t>
      </w:r>
      <w:r w:rsidR="00CF5D7B" w:rsidRPr="00110D2A">
        <w:br/>
      </w:r>
    </w:p>
    <w:p w14:paraId="60607BCE" w14:textId="7F86A4BB" w:rsidR="00BD70E0" w:rsidRDefault="00065CDC" w:rsidP="00A952AC">
      <w:pPr>
        <w:pStyle w:val="ListParagraph"/>
        <w:numPr>
          <w:ilvl w:val="2"/>
          <w:numId w:val="37"/>
        </w:numPr>
      </w:pPr>
      <w:r>
        <w:t xml:space="preserve">A retirement date to which the University has formally agreed under section </w:t>
      </w:r>
      <w:r w:rsidR="00305EF5">
        <w:t>5.</w:t>
      </w:r>
      <w:r w:rsidR="00D75ECA">
        <w:t xml:space="preserve">4.2 </w:t>
      </w:r>
      <w:r>
        <w:t xml:space="preserve">may be changed by mutual agreement between the employee and the person who has approved the arrangement. </w:t>
      </w:r>
      <w:r>
        <w:br/>
      </w:r>
    </w:p>
    <w:p w14:paraId="55C04CFD" w14:textId="0691AC9A" w:rsidR="00685545" w:rsidRDefault="00881D15" w:rsidP="00A952AC">
      <w:pPr>
        <w:pStyle w:val="ListParagraph"/>
        <w:numPr>
          <w:ilvl w:val="2"/>
          <w:numId w:val="37"/>
        </w:numPr>
      </w:pPr>
      <w:r>
        <w:t xml:space="preserve">As the </w:t>
      </w:r>
      <w:r w:rsidR="00065CDC">
        <w:t>Defined Benefit</w:t>
      </w:r>
      <w:r w:rsidR="002970D8">
        <w:t xml:space="preserve"> </w:t>
      </w:r>
      <w:r w:rsidR="002970D8" w:rsidRPr="00D571FD">
        <w:t xml:space="preserve">and Accumulation </w:t>
      </w:r>
      <w:r w:rsidR="00065CDC" w:rsidRPr="00D571FD">
        <w:t>superannuation</w:t>
      </w:r>
      <w:r w:rsidR="00065CDC">
        <w:t xml:space="preserve"> plan</w:t>
      </w:r>
      <w:r w:rsidR="002970D8">
        <w:t>s</w:t>
      </w:r>
      <w:r w:rsidR="00065CDC">
        <w:t xml:space="preserve"> provide</w:t>
      </w:r>
      <w:r w:rsidR="002970D8">
        <w:t xml:space="preserve"> </w:t>
      </w:r>
      <w:r w:rsidR="00065CDC">
        <w:t xml:space="preserve">for members participating in the </w:t>
      </w:r>
      <w:r w:rsidR="00A3316A">
        <w:t>P</w:t>
      </w:r>
      <w:r w:rsidR="006F707C">
        <w:t xml:space="preserve">hased </w:t>
      </w:r>
      <w:r w:rsidR="00A3316A">
        <w:t>R</w:t>
      </w:r>
      <w:r w:rsidR="006F707C">
        <w:t xml:space="preserve">etirement </w:t>
      </w:r>
      <w:r w:rsidR="00A3316A">
        <w:t>S</w:t>
      </w:r>
      <w:r w:rsidR="006F707C">
        <w:t xml:space="preserve">cheme </w:t>
      </w:r>
      <w:r w:rsidR="00065CDC">
        <w:t>to maintain membership of the superannuation scheme at the level of contribution and benefits applicable to the member’s full-time classification at the time of entering the scheme</w:t>
      </w:r>
      <w:r>
        <w:t xml:space="preserve">, </w:t>
      </w:r>
      <w:r w:rsidR="00B45F5C">
        <w:t xml:space="preserve">both </w:t>
      </w:r>
      <w:r>
        <w:t>t</w:t>
      </w:r>
      <w:r w:rsidR="00065CDC">
        <w:t xml:space="preserve">he </w:t>
      </w:r>
      <w:r w:rsidR="006708A8">
        <w:t xml:space="preserve">employee </w:t>
      </w:r>
      <w:r w:rsidR="00065CDC">
        <w:t xml:space="preserve">member and the University will continue to pay contributions to the relevant fund as though the member were employed full-time. </w:t>
      </w:r>
      <w:r w:rsidR="002C5362">
        <w:br/>
      </w:r>
    </w:p>
    <w:p w14:paraId="7CD40514" w14:textId="51A6CAD3" w:rsidR="00685545" w:rsidRPr="00B81EB8" w:rsidRDefault="00685545" w:rsidP="00A952AC">
      <w:pPr>
        <w:pStyle w:val="ListParagraph"/>
        <w:numPr>
          <w:ilvl w:val="1"/>
          <w:numId w:val="37"/>
        </w:numPr>
        <w:rPr>
          <w:strike/>
        </w:rPr>
      </w:pPr>
      <w:r w:rsidRPr="002C5362">
        <w:rPr>
          <w:b/>
          <w:bCs/>
          <w:sz w:val="22"/>
        </w:rPr>
        <w:t>General</w:t>
      </w:r>
    </w:p>
    <w:p w14:paraId="6CD3D6D6" w14:textId="56BDFCF6" w:rsidR="00685545" w:rsidRPr="0084419A" w:rsidRDefault="00685545" w:rsidP="00A952AC">
      <w:r w:rsidRPr="002C5362">
        <w:rPr>
          <w:szCs w:val="20"/>
        </w:rPr>
        <w:t xml:space="preserve">Employees </w:t>
      </w:r>
      <w:r w:rsidR="0071110B" w:rsidRPr="002C5362">
        <w:rPr>
          <w:szCs w:val="20"/>
        </w:rPr>
        <w:t>transitioning to retirement from the University</w:t>
      </w:r>
      <w:r w:rsidRPr="002C5362">
        <w:rPr>
          <w:szCs w:val="20"/>
        </w:rPr>
        <w:t xml:space="preserve"> are encouraged to seek their own financial, taxation and superannuation advice at their own expense, noting that:</w:t>
      </w:r>
    </w:p>
    <w:p w14:paraId="15E5B247" w14:textId="7449DABA" w:rsidR="00685545" w:rsidRPr="0084419A" w:rsidRDefault="00685545" w:rsidP="00685545">
      <w:pPr>
        <w:pStyle w:val="ListBullet"/>
        <w:numPr>
          <w:ilvl w:val="0"/>
          <w:numId w:val="14"/>
        </w:numPr>
      </w:pPr>
      <w:r>
        <w:rPr>
          <w:szCs w:val="20"/>
        </w:rPr>
        <w:t>m</w:t>
      </w:r>
      <w:r w:rsidRPr="0084419A">
        <w:rPr>
          <w:szCs w:val="20"/>
        </w:rPr>
        <w:t xml:space="preserve">embers of UniSuper </w:t>
      </w:r>
      <w:r w:rsidR="00560976">
        <w:rPr>
          <w:szCs w:val="20"/>
        </w:rPr>
        <w:t>superannuation</w:t>
      </w:r>
      <w:r w:rsidR="004F7C6B">
        <w:rPr>
          <w:szCs w:val="20"/>
        </w:rPr>
        <w:t xml:space="preserve"> </w:t>
      </w:r>
      <w:r w:rsidRPr="0084419A">
        <w:rPr>
          <w:szCs w:val="20"/>
        </w:rPr>
        <w:t xml:space="preserve">schemes are encouraged to contact </w:t>
      </w:r>
      <w:hyperlink r:id="rId20" w:history="1">
        <w:r w:rsidRPr="0084419A">
          <w:rPr>
            <w:szCs w:val="20"/>
          </w:rPr>
          <w:t>UniSuper</w:t>
        </w:r>
      </w:hyperlink>
      <w:r w:rsidRPr="0084419A">
        <w:rPr>
          <w:szCs w:val="20"/>
        </w:rPr>
        <w:t xml:space="preserve"> directly or make an appointment with an </w:t>
      </w:r>
      <w:hyperlink r:id="rId21" w:history="1">
        <w:r w:rsidRPr="0084419A">
          <w:rPr>
            <w:rStyle w:val="Hyperlink"/>
            <w:szCs w:val="20"/>
          </w:rPr>
          <w:t>on-campus UniSupe</w:t>
        </w:r>
        <w:r w:rsidRPr="0084419A">
          <w:rPr>
            <w:rStyle w:val="Hyperlink"/>
            <w:szCs w:val="20"/>
          </w:rPr>
          <w:t>r</w:t>
        </w:r>
        <w:r w:rsidRPr="0084419A">
          <w:rPr>
            <w:rStyle w:val="Hyperlink"/>
            <w:szCs w:val="20"/>
          </w:rPr>
          <w:t xml:space="preserve"> consultant</w:t>
        </w:r>
      </w:hyperlink>
      <w:r>
        <w:rPr>
          <w:szCs w:val="20"/>
        </w:rPr>
        <w:t>; and</w:t>
      </w:r>
    </w:p>
    <w:p w14:paraId="0E111FD7" w14:textId="0FC2FF8E" w:rsidR="00344966" w:rsidRDefault="00685545" w:rsidP="00A952AC">
      <w:pPr>
        <w:pStyle w:val="ListBullet"/>
        <w:numPr>
          <w:ilvl w:val="0"/>
          <w:numId w:val="14"/>
        </w:numPr>
      </w:pPr>
      <w:r>
        <w:rPr>
          <w:szCs w:val="20"/>
        </w:rPr>
        <w:t>m</w:t>
      </w:r>
      <w:r w:rsidRPr="0084419A">
        <w:rPr>
          <w:szCs w:val="20"/>
        </w:rPr>
        <w:t xml:space="preserve">embers of other </w:t>
      </w:r>
      <w:r w:rsidR="0071110B">
        <w:rPr>
          <w:szCs w:val="20"/>
        </w:rPr>
        <w:t xml:space="preserve">superannuation </w:t>
      </w:r>
      <w:r w:rsidRPr="0084419A">
        <w:rPr>
          <w:szCs w:val="20"/>
        </w:rPr>
        <w:t>schemes should contact the representatives of these schemes directly.</w:t>
      </w:r>
      <w:r w:rsidR="00610BAF">
        <w:rPr>
          <w:szCs w:val="20"/>
        </w:rPr>
        <w:br/>
      </w:r>
    </w:p>
    <w:p w14:paraId="3B0EC87F" w14:textId="0E06DF43" w:rsidR="00AF48EA" w:rsidRPr="00BC3085" w:rsidRDefault="00DC5442" w:rsidP="007E18B3">
      <w:pPr>
        <w:pStyle w:val="Heading2"/>
        <w:spacing w:after="240"/>
        <w:rPr>
          <w:color w:val="auto"/>
        </w:rPr>
      </w:pPr>
      <w:r w:rsidRPr="6F92A54B">
        <w:rPr>
          <w:color w:val="auto"/>
        </w:rPr>
        <w:t xml:space="preserve">6. </w:t>
      </w:r>
      <w:r w:rsidR="00AF48EA" w:rsidRPr="0048773C">
        <w:rPr>
          <w:color w:val="auto"/>
        </w:rPr>
        <w:t xml:space="preserve">Roles </w:t>
      </w:r>
      <w:r w:rsidR="00AF48EA" w:rsidRPr="0015697C">
        <w:rPr>
          <w:color w:val="auto"/>
        </w:rPr>
        <w:t xml:space="preserve">and Responsibilities  </w:t>
      </w:r>
    </w:p>
    <w:p w14:paraId="299F3C2F" w14:textId="4661BEAB" w:rsidR="00CB3918" w:rsidRDefault="009D2FEE" w:rsidP="00A952AC">
      <w:pPr>
        <w:ind w:left="283" w:hanging="283"/>
      </w:pPr>
      <w:r>
        <w:t>6.1</w:t>
      </w:r>
      <w:r w:rsidR="006C6A78">
        <w:t xml:space="preserve"> </w:t>
      </w:r>
      <w:r w:rsidR="00095A7D" w:rsidRPr="00075C4C">
        <w:t xml:space="preserve">Unless otherwise specified, roles and responsibilities are </w:t>
      </w:r>
      <w:r w:rsidR="00D25E9A">
        <w:t xml:space="preserve">to be undertaken by the person with delegated authority under the </w:t>
      </w:r>
      <w:hyperlink r:id="rId22" w:history="1">
        <w:r w:rsidR="00D25E9A" w:rsidRPr="00A45E89">
          <w:rPr>
            <w:rStyle w:val="Hyperlink"/>
          </w:rPr>
          <w:t>Vice</w:t>
        </w:r>
        <w:r w:rsidR="00F93551" w:rsidRPr="00A45E89">
          <w:rPr>
            <w:rStyle w:val="Hyperlink"/>
          </w:rPr>
          <w:t>-</w:t>
        </w:r>
        <w:r w:rsidR="00D25E9A" w:rsidRPr="00A45E89">
          <w:rPr>
            <w:rStyle w:val="Hyperlink"/>
          </w:rPr>
          <w:t xml:space="preserve">Chancellor </w:t>
        </w:r>
        <w:r w:rsidR="00A45E89" w:rsidRPr="00A45E89">
          <w:rPr>
            <w:rStyle w:val="Hyperlink"/>
          </w:rPr>
          <w:t>D</w:t>
        </w:r>
        <w:r w:rsidR="00D25E9A" w:rsidRPr="00A45E89">
          <w:rPr>
            <w:rStyle w:val="Hyperlink"/>
          </w:rPr>
          <w:t xml:space="preserve">elegations </w:t>
        </w:r>
        <w:r w:rsidR="00A45E89" w:rsidRPr="00A45E89">
          <w:rPr>
            <w:rStyle w:val="Hyperlink"/>
          </w:rPr>
          <w:t>S</w:t>
        </w:r>
        <w:r w:rsidR="00D25E9A" w:rsidRPr="00A45E89">
          <w:rPr>
            <w:rStyle w:val="Hyperlink"/>
          </w:rPr>
          <w:t>chedule</w:t>
        </w:r>
      </w:hyperlink>
      <w:r w:rsidR="00095A7D" w:rsidRPr="00075C4C">
        <w:t>.</w:t>
      </w:r>
      <w:r w:rsidR="00DD1266">
        <w:br/>
      </w:r>
    </w:p>
    <w:p w14:paraId="29923F74" w14:textId="5D12E0AE" w:rsidR="00AF48EA" w:rsidRDefault="00DC5442" w:rsidP="007E18B3">
      <w:pPr>
        <w:pStyle w:val="Heading2"/>
        <w:spacing w:after="240"/>
        <w:rPr>
          <w:rFonts w:cs="Arial"/>
          <w:sz w:val="24"/>
          <w:szCs w:val="24"/>
        </w:rPr>
      </w:pPr>
      <w:r>
        <w:rPr>
          <w:color w:val="auto"/>
        </w:rPr>
        <w:t xml:space="preserve">7. </w:t>
      </w:r>
      <w:r w:rsidR="00AF48EA" w:rsidRPr="00BC3085">
        <w:rPr>
          <w:color w:val="auto"/>
        </w:rPr>
        <w:t xml:space="preserve">Definitions </w:t>
      </w:r>
    </w:p>
    <w:p w14:paraId="5845C951" w14:textId="77777777" w:rsidR="00610BAF" w:rsidRDefault="009D3A61" w:rsidP="007E18B3">
      <w:r w:rsidRPr="00733D9D">
        <w:rPr>
          <w:rStyle w:val="Strong"/>
          <w:rFonts w:cs="Arial"/>
          <w:szCs w:val="20"/>
          <w:shd w:val="clear" w:color="auto" w:fill="FFFFFF"/>
        </w:rPr>
        <w:t>Authorised officer </w:t>
      </w:r>
      <w:r w:rsidRPr="00733D9D">
        <w:rPr>
          <w:rFonts w:cs="Arial"/>
          <w:szCs w:val="20"/>
          <w:shd w:val="clear" w:color="auto" w:fill="FFFFFF"/>
        </w:rPr>
        <w:t>is an employee who has been delegated authority and responsibility by the University to perform a particular role or action, or make a decision.</w:t>
      </w:r>
      <w:r w:rsidR="00733D9D" w:rsidRPr="00733D9D">
        <w:rPr>
          <w:rFonts w:cs="Arial"/>
          <w:szCs w:val="20"/>
          <w:shd w:val="clear" w:color="auto" w:fill="FFFFFF"/>
        </w:rPr>
        <w:br/>
      </w:r>
      <w:r w:rsidR="00552699" w:rsidRPr="00395539">
        <w:rPr>
          <w:rFonts w:eastAsiaTheme="majorEastAsia" w:cs="Arial"/>
          <w:szCs w:val="20"/>
        </w:rPr>
        <w:br/>
      </w:r>
      <w:r w:rsidR="00552699" w:rsidRPr="00395539">
        <w:rPr>
          <w:rFonts w:cs="Arial"/>
          <w:b/>
          <w:bCs/>
          <w:szCs w:val="20"/>
        </w:rPr>
        <w:t>Employment Termination Payment (ETP)</w:t>
      </w:r>
      <w:r w:rsidR="00552699" w:rsidRPr="00AF48EA">
        <w:rPr>
          <w:rFonts w:cs="Arial"/>
          <w:szCs w:val="20"/>
        </w:rPr>
        <w:t xml:space="preserve"> is a lump sum payment made at</w:t>
      </w:r>
      <w:r w:rsidR="00552699">
        <w:t xml:space="preserve"> termination which is subject to treatment in accordance with </w:t>
      </w:r>
      <w:hyperlink r:id="rId23">
        <w:r w:rsidR="00552699" w:rsidRPr="00AF48EA">
          <w:rPr>
            <w:color w:val="0000EE"/>
            <w:u w:val="single"/>
          </w:rPr>
          <w:t>Australian Taxation Office</w:t>
        </w:r>
        <w:r w:rsidR="00552699" w:rsidRPr="006A2106">
          <w:rPr>
            <w:color w:val="0000EE"/>
          </w:rPr>
          <w:t xml:space="preserve"> </w:t>
        </w:r>
      </w:hyperlink>
      <w:r w:rsidR="00552699">
        <w:t xml:space="preserve">rules. </w:t>
      </w:r>
    </w:p>
    <w:p w14:paraId="1A2EC90E" w14:textId="2DB793EE" w:rsidR="00EC4B96" w:rsidRPr="00285017" w:rsidRDefault="00610BAF" w:rsidP="007E18B3">
      <w:pPr>
        <w:rPr>
          <w:sz w:val="28"/>
          <w:szCs w:val="28"/>
        </w:rPr>
      </w:pPr>
      <w:r w:rsidRPr="00A952AC">
        <w:rPr>
          <w:b/>
          <w:bCs/>
        </w:rPr>
        <w:lastRenderedPageBreak/>
        <w:t>Transition to Retirement Assistance</w:t>
      </w:r>
      <w:r>
        <w:t xml:space="preserve"> means the assistance </w:t>
      </w:r>
      <w:r w:rsidR="00376B4B">
        <w:t>set out in section 4.2</w:t>
      </w:r>
      <w:r w:rsidR="00EE7EAF">
        <w:t>, which</w:t>
      </w:r>
      <w:r w:rsidR="00AD6C2F">
        <w:t xml:space="preserve"> </w:t>
      </w:r>
      <w:r w:rsidR="00E55500">
        <w:t>requires approval by the</w:t>
      </w:r>
      <w:r w:rsidR="00AD6C2F">
        <w:t xml:space="preserve"> University</w:t>
      </w:r>
      <w:r w:rsidR="00EE7EAF">
        <w:t xml:space="preserve"> </w:t>
      </w:r>
      <w:r w:rsidR="00E55500">
        <w:t>under</w:t>
      </w:r>
      <w:r w:rsidR="00EE7EAF">
        <w:t xml:space="preserve"> the process set out in section 5.</w:t>
      </w:r>
      <w:r w:rsidR="002C5362">
        <w:br/>
      </w:r>
      <w:r w:rsidR="000B0747" w:rsidRPr="00395539">
        <w:rPr>
          <w:rFonts w:eastAsiaTheme="majorEastAsia" w:hAnsiTheme="majorHAnsi" w:cstheme="majorBidi"/>
          <w:b/>
          <w:bCs/>
          <w:sz w:val="28"/>
          <w:szCs w:val="28"/>
        </w:rPr>
        <w:br/>
      </w:r>
      <w:r w:rsidR="00022E05">
        <w:rPr>
          <w:rFonts w:eastAsiaTheme="majorEastAsia" w:hAnsiTheme="majorHAnsi" w:cstheme="majorBidi"/>
          <w:b/>
          <w:bCs/>
          <w:szCs w:val="20"/>
        </w:rPr>
        <w:br/>
      </w:r>
      <w:r w:rsidR="004A42C9" w:rsidRPr="00395539">
        <w:rPr>
          <w:b/>
          <w:bCs/>
          <w:sz w:val="28"/>
          <w:szCs w:val="28"/>
        </w:rPr>
        <w:t>POLICY APPROVER</w:t>
      </w:r>
      <w:r w:rsidR="004A42C9" w:rsidRPr="00395539">
        <w:rPr>
          <w:b/>
          <w:bCs/>
          <w:sz w:val="28"/>
          <w:szCs w:val="28"/>
        </w:rPr>
        <w:br/>
      </w:r>
      <w:r w:rsidR="00EF39BF" w:rsidRPr="00847E0F">
        <w:t>Deputy Vice-Chancellor</w:t>
      </w:r>
      <w:r w:rsidR="00424791" w:rsidRPr="00847E0F">
        <w:t xml:space="preserve"> - </w:t>
      </w:r>
      <w:r w:rsidR="00EF39BF" w:rsidRPr="00847E0F">
        <w:t xml:space="preserve">People </w:t>
      </w:r>
      <w:r w:rsidR="00A95345">
        <w:t>a</w:t>
      </w:r>
      <w:r w:rsidR="00EF39BF" w:rsidRPr="00847E0F">
        <w:t>nd Community</w:t>
      </w:r>
      <w:r w:rsidR="00EF39BF" w:rsidRPr="00AF48EA">
        <w:rPr>
          <w:rFonts w:ascii="Helvetica" w:hAnsi="Helvetica"/>
        </w:rPr>
        <w:br/>
      </w:r>
      <w:r w:rsidR="00DF1A88" w:rsidRPr="00395539">
        <w:rPr>
          <w:rFonts w:ascii="Helvetica" w:hAnsi="Helvetica"/>
          <w:b/>
          <w:bCs/>
        </w:rPr>
        <w:br/>
      </w:r>
      <w:r w:rsidR="004A42C9" w:rsidRPr="00395539">
        <w:rPr>
          <w:b/>
          <w:bCs/>
          <w:sz w:val="28"/>
          <w:szCs w:val="28"/>
        </w:rPr>
        <w:t>POLICY STEWARD</w:t>
      </w:r>
      <w:r w:rsidR="00EF39BF" w:rsidRPr="00AF48EA">
        <w:rPr>
          <w:sz w:val="28"/>
          <w:szCs w:val="28"/>
        </w:rPr>
        <w:br/>
      </w:r>
      <w:r w:rsidR="00162FDA" w:rsidRPr="00847E0F">
        <w:t xml:space="preserve">Chief </w:t>
      </w:r>
      <w:r w:rsidR="008B09AE">
        <w:t>People</w:t>
      </w:r>
      <w:r w:rsidR="00162FDA" w:rsidRPr="00847E0F">
        <w:t xml:space="preserve"> Officer </w:t>
      </w:r>
      <w:r w:rsidR="00424791" w:rsidRPr="00AF48EA">
        <w:rPr>
          <w:rFonts w:ascii="Helvetica" w:hAnsi="Helvetica"/>
        </w:rPr>
        <w:br/>
      </w:r>
      <w:r w:rsidR="00A95345">
        <w:br/>
      </w:r>
      <w:r w:rsidR="0089755F" w:rsidRPr="00075C4C">
        <w:rPr>
          <w:b/>
          <w:bCs/>
          <w:sz w:val="28"/>
          <w:szCs w:val="28"/>
        </w:rPr>
        <w:t xml:space="preserve">REVIEW </w:t>
      </w:r>
    </w:p>
    <w:p w14:paraId="0FE3E63F" w14:textId="322C585D" w:rsidR="00EC4B96" w:rsidRDefault="0089755F" w:rsidP="007E18B3">
      <w:r>
        <w:t>This p</w:t>
      </w:r>
      <w:r w:rsidR="00474CD6">
        <w:t>olicy</w:t>
      </w:r>
      <w:r>
        <w:t xml:space="preserve"> is </w:t>
      </w:r>
      <w:r w:rsidRPr="006A2106">
        <w:t xml:space="preserve">to be reviewed by </w:t>
      </w:r>
      <w:r w:rsidR="007D1DD3">
        <w:t>9 July</w:t>
      </w:r>
      <w:r w:rsidRPr="006A2106">
        <w:t xml:space="preserve"> 20</w:t>
      </w:r>
      <w:r w:rsidR="00E32E4F">
        <w:t>2</w:t>
      </w:r>
      <w:r w:rsidR="00E73836">
        <w:t>7</w:t>
      </w:r>
      <w:r w:rsidRPr="006A2106">
        <w:t>.</w:t>
      </w:r>
      <w:r>
        <w:t xml:space="preserve"> </w:t>
      </w:r>
    </w:p>
    <w:p w14:paraId="3504AF4B" w14:textId="06D5CC49" w:rsidR="00EC4B96" w:rsidRDefault="00EC4B96" w:rsidP="007E18B3">
      <w:pPr>
        <w:pStyle w:val="Heading2"/>
        <w:rPr>
          <w:rFonts w:eastAsiaTheme="minorEastAsia" w:hAnsi="Arial" w:cstheme="minorBidi"/>
          <w:color w:val="auto"/>
          <w:szCs w:val="28"/>
        </w:rPr>
      </w:pP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 Principal </w:t>
            </w:r>
          </w:p>
        </w:tc>
        <w:tc>
          <w:tcPr>
            <w:tcW w:type="dxa" w:w="1994"/>
          </w:tcPr>
          <w:p>
            <w:r>
              <w:t xml:space="preserve">21 August 2012 </w:t>
            </w:r>
          </w:p>
        </w:tc>
        <w:tc>
          <w:tcPr>
            <w:tcW w:type="dxa" w:w="1994"/>
          </w:tcPr>
          <w:p>
            <w:r>
              <w:t xml:space="preserve">21 August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t xml:space="preserve">Executive Director (Human Resources) </w:t>
            </w:r>
          </w:p>
        </w:tc>
        <w:tc>
          <w:tcPr>
            <w:tcW w:type="dxa" w:w="1994"/>
          </w:tcPr>
          <w:p>
            <w:r>
              <w:t xml:space="preserve">28 November 2012 </w:t>
            </w:r>
          </w:p>
        </w:tc>
        <w:tc>
          <w:tcPr>
            <w:tcW w:type="dxa" w:w="1994"/>
          </w:tcPr>
          <w:p>
            <w:r>
              <w:t xml:space="preserve">28 November 2012 </w:t>
            </w:r>
          </w:p>
        </w:tc>
        <w:tc>
          <w:tcPr>
            <w:tcW w:type="dxa" w:w="1994"/>
          </w:tcPr>
          <w:p>
            <w:r>
              <w:t xml:space="preserve">Corrections to section 12. </w:t>
            </w:r>
          </w:p>
        </w:tc>
      </w:tr>
      <w:tr>
        <w:tc>
          <w:tcPr>
            <w:tcW w:type="dxa" w:w="1994"/>
          </w:tcPr>
          <w:p>
            <w:r>
              <w:t xml:space="preserve">3 </w:t>
            </w:r>
          </w:p>
        </w:tc>
        <w:tc>
          <w:tcPr>
            <w:tcW w:type="dxa" w:w="1994"/>
          </w:tcPr>
          <w:p>
            <w:r>
              <w:t xml:space="preserve">Vice-Principal Administration &amp; Finance </w:t>
            </w:r>
          </w:p>
        </w:tc>
        <w:tc>
          <w:tcPr>
            <w:tcW w:type="dxa" w:w="1994"/>
          </w:tcPr>
          <w:p>
            <w:r>
              <w:t xml:space="preserve">21 May 2015 </w:t>
            </w:r>
          </w:p>
        </w:tc>
        <w:tc>
          <w:tcPr>
            <w:tcW w:type="dxa" w:w="1994"/>
          </w:tcPr>
          <w:p>
            <w:r>
              <w:t xml:space="preserve">4 January 2016 </w:t>
            </w:r>
          </w:p>
        </w:tc>
        <w:tc>
          <w:tcPr>
            <w:tcW w:type="dxa" w:w="1994"/>
          </w:tcPr>
          <w:p>
            <w:r>
              <w:t xml:space="preserve">Fix broken links in section 6.2 and Related Documents section. </w:t>
            </w:r>
          </w:p>
        </w:tc>
      </w:tr>
      <w:tr>
        <w:tc>
          <w:tcPr>
            <w:tcW w:type="dxa" w:w="1994"/>
          </w:tcPr>
          <w:p>
            <w:r>
              <w:t xml:space="preserve">4 </w:t>
            </w:r>
          </w:p>
        </w:tc>
        <w:tc>
          <w:tcPr>
            <w:tcW w:type="dxa" w:w="1994"/>
          </w:tcPr>
          <w:p>
            <w:r>
              <w:t xml:space="preserve">Deputy Vice-Chancellor - People and Community </w:t>
            </w:r>
          </w:p>
        </w:tc>
        <w:tc>
          <w:tcPr>
            <w:tcW w:type="dxa" w:w="1994"/>
          </w:tcPr>
          <w:p>
            <w:r>
              <w:t xml:space="preserve">8 July 2024 </w:t>
            </w:r>
          </w:p>
        </w:tc>
        <w:tc>
          <w:tcPr>
            <w:tcW w:type="dxa" w:w="1994"/>
          </w:tcPr>
          <w:p>
            <w:r>
              <w:t xml:space="preserve">9 July 2024 </w:t>
            </w:r>
          </w:p>
        </w:tc>
        <w:tc>
          <w:tcPr>
            <w:tcW w:type="dxa" w:w="1994"/>
          </w:tcPr>
          <w:p>
            <w:r/>
          </w:p>
          <w:p>
            <w:r/>
            <w:r>
              <w:t xml:space="preserve">A new version of the policy to clearly set out matters relating to the transition of employees to retirement that are not otherwise set out in the University of Melbourne Enterprise Agreement </w:t>
            </w:r>
            <w:hyperlink r:id="rId32">
              <w:r>
                <w:rPr>
                  <w:color w:val="0000EE"/>
                  <w:u w:val="single"/>
                </w:rPr>
              </w:r>
            </w:hyperlink>
            <w:hyperlink r:id="rId32">
              <w:r>
                <w:rPr>
                  <w:color w:val="0000EE"/>
                  <w:u w:val="single"/>
                </w:rPr>
                <w:t xml:space="preserve">2024 </w:t>
              </w:r>
            </w:hyperlink>
            <w:hyperlink r:id="rId32">
              <w:r>
                <w:rPr>
                  <w:color w:val="0000EE"/>
                  <w:u w:val="single"/>
                </w:rPr>
              </w:r>
            </w:hyperlink>
            <w:r>
              <w:t xml:space="preserve">(‘the Agreement’) and relevant legislation </w:t>
            </w:r>
            <w:r/>
          </w:p>
        </w:tc>
      </w:tr>
      <w:tr>
        <w:tc>
          <w:tcPr>
            <w:tcW w:type="dxa" w:w="1994"/>
          </w:tcPr>
          <w:p>
            <w:r>
              <w:t xml:space="preserve">5 </w:t>
            </w:r>
          </w:p>
        </w:tc>
        <w:tc>
          <w:tcPr>
            <w:tcW w:type="dxa" w:w="1994"/>
          </w:tcPr>
          <w:p>
            <w:r>
              <w:t xml:space="preserve">Policy Officer </w:t>
            </w:r>
          </w:p>
        </w:tc>
        <w:tc>
          <w:tcPr>
            <w:tcW w:type="dxa" w:w="1994"/>
          </w:tcPr>
          <w:p>
            <w:r>
              <w:t xml:space="preserve">10 July 2024 </w:t>
            </w:r>
          </w:p>
        </w:tc>
        <w:tc>
          <w:tcPr>
            <w:tcW w:type="dxa" w:w="1994"/>
          </w:tcPr>
          <w:p>
            <w:r>
              <w:t xml:space="preserve">11 July 2024 </w:t>
            </w:r>
          </w:p>
        </w:tc>
        <w:tc>
          <w:tcPr>
            <w:tcW w:type="dxa" w:w="1994"/>
          </w:tcPr>
          <w:p>
            <w:r/>
          </w:p>
          <w:p>
            <w:r/>
            <w:r>
              <w:t xml:space="preserve">Link to current Enterprise Agreement in 1.1 fixed </w:t>
            </w:r>
            <w:r/>
          </w:p>
        </w:tc>
      </w:tr>
    </w:tbl>
    <w:p>
      <w:r/>
    </w:p>
    <w:sectPr w:rsidR="00EC4B96" w:rsidSect="00885410">
      <w:headerReference w:type="even" r:id="rId24"/>
      <w:headerReference w:type="default" r:id="rId25"/>
      <w:footerReference w:type="even" r:id="rId26"/>
      <w:footerReference w:type="default" r:id="rId27"/>
      <w:headerReference w:type="first" r:id="rId28"/>
      <w:footerReference w:type="first" r:id="rId29"/>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0F00F" w14:textId="77777777" w:rsidR="0031255D" w:rsidRDefault="0031255D">
      <w:pPr>
        <w:spacing w:after="0" w:line="240" w:lineRule="auto"/>
      </w:pPr>
      <w:r>
        <w:separator/>
      </w:r>
    </w:p>
  </w:endnote>
  <w:endnote w:type="continuationSeparator" w:id="0">
    <w:p w14:paraId="30008875" w14:textId="77777777" w:rsidR="0031255D" w:rsidRDefault="0031255D">
      <w:pPr>
        <w:spacing w:after="0" w:line="240" w:lineRule="auto"/>
      </w:pPr>
      <w:r>
        <w:continuationSeparator/>
      </w:r>
    </w:p>
  </w:endnote>
  <w:endnote w:type="continuationNotice" w:id="1">
    <w:p w14:paraId="00AB4FE0" w14:textId="77777777" w:rsidR="0031255D" w:rsidRDefault="0031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8FC1" w14:textId="77777777" w:rsidR="002E68C2" w:rsidRDefault="002E6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F34E" w14:textId="77777777" w:rsidR="00EC4B96" w:rsidRDefault="0089755F">
    <w:pPr>
      <w:pStyle w:val="Footer"/>
      <w:jc w:val="right"/>
    </w:pPr>
    <w:r>
      <w:t xml:space="preserve">Page </w:t>
    </w:r>
    <w:r>
      <w:fldChar w:fldCharType="begin"/>
    </w:r>
    <w:r>
      <w:instrText>PAGE</w:instrText>
    </w:r>
    <w:r>
      <w:fldChar w:fldCharType="separate"/>
    </w:r>
    <w:r w:rsidR="00E63427">
      <w:rPr>
        <w:noProof/>
      </w:rPr>
      <w:t>1</w:t>
    </w:r>
    <w:r>
      <w:fldChar w:fldCharType="end"/>
    </w:r>
    <w:r>
      <w:t xml:space="preserve"> of </w:t>
    </w:r>
    <w:r>
      <w:fldChar w:fldCharType="begin"/>
    </w:r>
    <w:r>
      <w:instrText>NUMPAGES</w:instrText>
    </w:r>
    <w:r>
      <w:fldChar w:fldCharType="separate"/>
    </w:r>
    <w:r w:rsidR="00E634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BD21" w14:textId="77777777" w:rsidR="002E68C2" w:rsidRDefault="002E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78D0" w14:textId="77777777" w:rsidR="0031255D" w:rsidRDefault="0031255D">
      <w:pPr>
        <w:spacing w:after="0" w:line="240" w:lineRule="auto"/>
      </w:pPr>
      <w:r>
        <w:separator/>
      </w:r>
    </w:p>
  </w:footnote>
  <w:footnote w:type="continuationSeparator" w:id="0">
    <w:p w14:paraId="2FC15876" w14:textId="77777777" w:rsidR="0031255D" w:rsidRDefault="0031255D">
      <w:pPr>
        <w:spacing w:after="0" w:line="240" w:lineRule="auto"/>
      </w:pPr>
      <w:r>
        <w:continuationSeparator/>
      </w:r>
    </w:p>
  </w:footnote>
  <w:footnote w:type="continuationNotice" w:id="1">
    <w:p w14:paraId="62B3EBBC" w14:textId="77777777" w:rsidR="0031255D" w:rsidRDefault="0031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66B1" w14:textId="77777777" w:rsidR="002E68C2" w:rsidRDefault="002E6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24CD3" w14:textId="77777777" w:rsidR="002E68C2" w:rsidRDefault="002E6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2C04" w14:textId="77777777" w:rsidR="002E68C2" w:rsidRDefault="002E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828CEF6"/>
    <w:lvl w:ilvl="0">
      <w:start w:val="1"/>
      <w:numFmt w:val="bullet"/>
      <w:pStyle w:val="ListBullet"/>
      <w:lvlText w:val=""/>
      <w:lvlJc w:val="left"/>
      <w:pPr>
        <w:tabs>
          <w:tab w:val="num" w:pos="900"/>
        </w:tabs>
        <w:ind w:left="900" w:hanging="360"/>
      </w:pPr>
      <w:rPr>
        <w:rFonts w:ascii="Symbol" w:hAnsi="Symbol" w:hint="default"/>
      </w:rPr>
    </w:lvl>
  </w:abstractNum>
  <w:abstractNum w:abstractNumId="6" w15:restartNumberingAfterBreak="0">
    <w:nsid w:val="02521FAC"/>
    <w:multiLevelType w:val="hybridMultilevel"/>
    <w:tmpl w:val="7B7E3762"/>
    <w:lvl w:ilvl="0" w:tplc="0C090017">
      <w:start w:val="1"/>
      <w:numFmt w:val="lowerLetter"/>
      <w:lvlText w:val="%1)"/>
      <w:lvlJc w:val="lef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7" w15:restartNumberingAfterBreak="0">
    <w:nsid w:val="11B7444A"/>
    <w:multiLevelType w:val="hybridMultilevel"/>
    <w:tmpl w:val="1D84992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157F55F2"/>
    <w:multiLevelType w:val="hybridMultilevel"/>
    <w:tmpl w:val="A1CC778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16EF039C"/>
    <w:multiLevelType w:val="multilevel"/>
    <w:tmpl w:val="5FF4820A"/>
    <w:lvl w:ilvl="0">
      <w:start w:val="1"/>
      <w:numFmt w:val="lowerLetter"/>
      <w:lvlText w:val="%1)"/>
      <w:lvlJc w:val="left"/>
      <w:pPr>
        <w:ind w:left="1211" w:hanging="360"/>
      </w:pPr>
      <w:rPr>
        <w:rFonts w:hint="default"/>
      </w:rPr>
    </w:lvl>
    <w:lvl w:ilvl="1">
      <w:start w:val="1"/>
      <w:numFmt w:val="decimal"/>
      <w:isLgl/>
      <w:lvlText w:val="%1.%2"/>
      <w:lvlJc w:val="left"/>
      <w:pPr>
        <w:ind w:left="1211" w:hanging="360"/>
      </w:pPr>
      <w:rPr>
        <w:rFonts w:ascii="Arial" w:hAnsi="Arial" w:cstheme="minorBidi" w:hint="default"/>
        <w:color w:val="auto"/>
      </w:rPr>
    </w:lvl>
    <w:lvl w:ilvl="2">
      <w:start w:val="1"/>
      <w:numFmt w:val="decimal"/>
      <w:isLgl/>
      <w:lvlText w:val="%1.%2.%3"/>
      <w:lvlJc w:val="left"/>
      <w:pPr>
        <w:ind w:left="1571" w:hanging="720"/>
      </w:pPr>
      <w:rPr>
        <w:rFonts w:ascii="Arial" w:hAnsi="Arial" w:cstheme="minorBidi" w:hint="default"/>
        <w:color w:val="auto"/>
      </w:rPr>
    </w:lvl>
    <w:lvl w:ilvl="3">
      <w:start w:val="1"/>
      <w:numFmt w:val="decimal"/>
      <w:isLgl/>
      <w:lvlText w:val="%1.%2.%3.%4"/>
      <w:lvlJc w:val="left"/>
      <w:pPr>
        <w:ind w:left="1571" w:hanging="720"/>
      </w:pPr>
      <w:rPr>
        <w:rFonts w:ascii="Arial" w:hAnsi="Arial" w:cstheme="minorBidi" w:hint="default"/>
        <w:color w:val="auto"/>
      </w:rPr>
    </w:lvl>
    <w:lvl w:ilvl="4">
      <w:start w:val="1"/>
      <w:numFmt w:val="decimal"/>
      <w:isLgl/>
      <w:lvlText w:val="%1.%2.%3.%4.%5"/>
      <w:lvlJc w:val="left"/>
      <w:pPr>
        <w:ind w:left="1931" w:hanging="1080"/>
      </w:pPr>
      <w:rPr>
        <w:rFonts w:ascii="Arial" w:hAnsi="Arial" w:cstheme="minorBidi" w:hint="default"/>
        <w:color w:val="auto"/>
      </w:rPr>
    </w:lvl>
    <w:lvl w:ilvl="5">
      <w:start w:val="1"/>
      <w:numFmt w:val="decimal"/>
      <w:isLgl/>
      <w:lvlText w:val="%1.%2.%3.%4.%5.%6"/>
      <w:lvlJc w:val="left"/>
      <w:pPr>
        <w:ind w:left="1931" w:hanging="1080"/>
      </w:pPr>
      <w:rPr>
        <w:rFonts w:ascii="Arial" w:hAnsi="Arial" w:cstheme="minorBidi" w:hint="default"/>
        <w:color w:val="auto"/>
      </w:rPr>
    </w:lvl>
    <w:lvl w:ilvl="6">
      <w:start w:val="1"/>
      <w:numFmt w:val="decimal"/>
      <w:isLgl/>
      <w:lvlText w:val="%1.%2.%3.%4.%5.%6.%7"/>
      <w:lvlJc w:val="left"/>
      <w:pPr>
        <w:ind w:left="2291" w:hanging="1440"/>
      </w:pPr>
      <w:rPr>
        <w:rFonts w:ascii="Arial" w:hAnsi="Arial" w:cstheme="minorBidi" w:hint="default"/>
        <w:color w:val="auto"/>
      </w:rPr>
    </w:lvl>
    <w:lvl w:ilvl="7">
      <w:start w:val="1"/>
      <w:numFmt w:val="decimal"/>
      <w:isLgl/>
      <w:lvlText w:val="%1.%2.%3.%4.%5.%6.%7.%8"/>
      <w:lvlJc w:val="left"/>
      <w:pPr>
        <w:ind w:left="2291" w:hanging="1440"/>
      </w:pPr>
      <w:rPr>
        <w:rFonts w:ascii="Arial" w:hAnsi="Arial" w:cstheme="minorBidi" w:hint="default"/>
        <w:color w:val="auto"/>
      </w:rPr>
    </w:lvl>
    <w:lvl w:ilvl="8">
      <w:start w:val="1"/>
      <w:numFmt w:val="decimal"/>
      <w:isLgl/>
      <w:lvlText w:val="%1.%2.%3.%4.%5.%6.%7.%8.%9"/>
      <w:lvlJc w:val="left"/>
      <w:pPr>
        <w:ind w:left="2651" w:hanging="1800"/>
      </w:pPr>
      <w:rPr>
        <w:rFonts w:ascii="Arial" w:hAnsi="Arial" w:cstheme="minorBidi" w:hint="default"/>
        <w:color w:val="auto"/>
      </w:rPr>
    </w:lvl>
  </w:abstractNum>
  <w:abstractNum w:abstractNumId="10" w15:restartNumberingAfterBreak="0">
    <w:nsid w:val="183D0B0C"/>
    <w:multiLevelType w:val="hybridMultilevel"/>
    <w:tmpl w:val="000AE714"/>
    <w:lvl w:ilvl="0" w:tplc="FFFFFFFF">
      <w:start w:val="1"/>
      <w:numFmt w:val="lowerLetter"/>
      <w:lvlText w:val="%1)"/>
      <w:lvlJc w:val="left"/>
      <w:pPr>
        <w:ind w:left="1530" w:hanging="360"/>
      </w:pPr>
      <w:rPr>
        <w:rFont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1" w15:restartNumberingAfterBreak="0">
    <w:nsid w:val="22E85D69"/>
    <w:multiLevelType w:val="hybridMultilevel"/>
    <w:tmpl w:val="C72ECF1A"/>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2" w15:restartNumberingAfterBreak="0">
    <w:nsid w:val="2A8A2CFC"/>
    <w:multiLevelType w:val="hybridMultilevel"/>
    <w:tmpl w:val="A1CC778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2B725FA8"/>
    <w:multiLevelType w:val="hybridMultilevel"/>
    <w:tmpl w:val="84AE76E8"/>
    <w:lvl w:ilvl="0" w:tplc="4A14429A">
      <w:start w:val="5"/>
      <w:numFmt w:val="bullet"/>
      <w:lvlText w:val="-"/>
      <w:lvlJc w:val="left"/>
      <w:pPr>
        <w:ind w:left="420" w:hanging="360"/>
      </w:pPr>
      <w:rPr>
        <w:rFonts w:ascii="Arial" w:eastAsiaTheme="minorEastAsia" w:hAnsi="Arial" w:cs="Arial" w:hint="default"/>
        <w:b/>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371154CB"/>
    <w:multiLevelType w:val="hybridMultilevel"/>
    <w:tmpl w:val="000AE714"/>
    <w:lvl w:ilvl="0" w:tplc="FFFFFFFF">
      <w:start w:val="1"/>
      <w:numFmt w:val="lowerLetter"/>
      <w:lvlText w:val="%1)"/>
      <w:lvlJc w:val="left"/>
      <w:pPr>
        <w:ind w:left="1530" w:hanging="360"/>
      </w:pPr>
      <w:rPr>
        <w:rFont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5" w15:restartNumberingAfterBreak="0">
    <w:nsid w:val="3BFB4A58"/>
    <w:multiLevelType w:val="multilevel"/>
    <w:tmpl w:val="D1400218"/>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7563F2"/>
    <w:multiLevelType w:val="multilevel"/>
    <w:tmpl w:val="F7BA4F1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165DA8"/>
    <w:multiLevelType w:val="hybridMultilevel"/>
    <w:tmpl w:val="C72ECF1A"/>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43171865"/>
    <w:multiLevelType w:val="hybridMultilevel"/>
    <w:tmpl w:val="000AE714"/>
    <w:lvl w:ilvl="0" w:tplc="FFFFFFFF">
      <w:start w:val="1"/>
      <w:numFmt w:val="lowerLetter"/>
      <w:lvlText w:val="%1)"/>
      <w:lvlJc w:val="left"/>
      <w:pPr>
        <w:ind w:left="1530" w:hanging="360"/>
      </w:pPr>
      <w:rPr>
        <w:rFont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19" w15:restartNumberingAfterBreak="0">
    <w:nsid w:val="43C05D72"/>
    <w:multiLevelType w:val="hybridMultilevel"/>
    <w:tmpl w:val="72B4F548"/>
    <w:lvl w:ilvl="0" w:tplc="FFFFFFFF">
      <w:start w:val="1"/>
      <w:numFmt w:val="lowerLetter"/>
      <w:lvlText w:val="%1)"/>
      <w:lvlJc w:val="left"/>
      <w:pPr>
        <w:ind w:left="1170" w:hanging="360"/>
      </w:p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20" w15:restartNumberingAfterBreak="0">
    <w:nsid w:val="54B3188A"/>
    <w:multiLevelType w:val="multilevel"/>
    <w:tmpl w:val="C1A0C1DA"/>
    <w:lvl w:ilvl="0">
      <w:start w:val="1"/>
      <w:numFmt w:val="decimal"/>
      <w:lvlText w:val="%1."/>
      <w:lvlJc w:val="left"/>
      <w:pPr>
        <w:ind w:left="360" w:hanging="360"/>
      </w:pPr>
      <w:rPr>
        <w:rFonts w:hint="default"/>
        <w:b/>
        <w:bCs/>
        <w:strike w:val="0"/>
        <w:color w:val="auto"/>
      </w:rPr>
    </w:lvl>
    <w:lvl w:ilvl="1">
      <w:start w:val="1"/>
      <w:numFmt w:val="decimal"/>
      <w:isLgl/>
      <w:lvlText w:val="%1.%2"/>
      <w:lvlJc w:val="left"/>
      <w:pPr>
        <w:ind w:left="360" w:hanging="360"/>
      </w:pPr>
      <w:rPr>
        <w:rFonts w:ascii="Arial" w:hAnsi="Arial" w:cstheme="minorBidi" w:hint="default"/>
        <w:color w:val="auto"/>
      </w:rPr>
    </w:lvl>
    <w:lvl w:ilvl="2">
      <w:start w:val="1"/>
      <w:numFmt w:val="decimal"/>
      <w:isLgl/>
      <w:lvlText w:val="%1.%2.%3"/>
      <w:lvlJc w:val="left"/>
      <w:pPr>
        <w:ind w:left="720" w:hanging="720"/>
      </w:pPr>
      <w:rPr>
        <w:rFonts w:ascii="Arial" w:hAnsi="Arial" w:cstheme="minorBidi" w:hint="default"/>
        <w:color w:val="auto"/>
      </w:rPr>
    </w:lvl>
    <w:lvl w:ilvl="3">
      <w:start w:val="1"/>
      <w:numFmt w:val="decimal"/>
      <w:isLgl/>
      <w:lvlText w:val="%1.%2.%3.%4"/>
      <w:lvlJc w:val="left"/>
      <w:pPr>
        <w:ind w:left="720" w:hanging="720"/>
      </w:pPr>
      <w:rPr>
        <w:rFonts w:ascii="Arial" w:hAnsi="Arial" w:cstheme="minorBidi" w:hint="default"/>
        <w:color w:val="auto"/>
      </w:rPr>
    </w:lvl>
    <w:lvl w:ilvl="4">
      <w:start w:val="1"/>
      <w:numFmt w:val="decimal"/>
      <w:isLgl/>
      <w:lvlText w:val="%1.%2.%3.%4.%5"/>
      <w:lvlJc w:val="left"/>
      <w:pPr>
        <w:ind w:left="1080" w:hanging="1080"/>
      </w:pPr>
      <w:rPr>
        <w:rFonts w:ascii="Arial" w:hAnsi="Arial" w:cstheme="minorBidi" w:hint="default"/>
        <w:color w:val="auto"/>
      </w:rPr>
    </w:lvl>
    <w:lvl w:ilvl="5">
      <w:start w:val="1"/>
      <w:numFmt w:val="decimal"/>
      <w:isLgl/>
      <w:lvlText w:val="%1.%2.%3.%4.%5.%6"/>
      <w:lvlJc w:val="left"/>
      <w:pPr>
        <w:ind w:left="1080" w:hanging="1080"/>
      </w:pPr>
      <w:rPr>
        <w:rFonts w:ascii="Arial" w:hAnsi="Arial" w:cstheme="minorBidi" w:hint="default"/>
        <w:color w:val="auto"/>
      </w:rPr>
    </w:lvl>
    <w:lvl w:ilvl="6">
      <w:start w:val="1"/>
      <w:numFmt w:val="decimal"/>
      <w:isLgl/>
      <w:lvlText w:val="%1.%2.%3.%4.%5.%6.%7"/>
      <w:lvlJc w:val="left"/>
      <w:pPr>
        <w:ind w:left="1440" w:hanging="1440"/>
      </w:pPr>
      <w:rPr>
        <w:rFonts w:ascii="Arial" w:hAnsi="Arial" w:cstheme="minorBidi" w:hint="default"/>
        <w:color w:val="auto"/>
      </w:rPr>
    </w:lvl>
    <w:lvl w:ilvl="7">
      <w:start w:val="1"/>
      <w:numFmt w:val="decimal"/>
      <w:isLgl/>
      <w:lvlText w:val="%1.%2.%3.%4.%5.%6.%7.%8"/>
      <w:lvlJc w:val="left"/>
      <w:pPr>
        <w:ind w:left="1440" w:hanging="1440"/>
      </w:pPr>
      <w:rPr>
        <w:rFonts w:ascii="Arial" w:hAnsi="Arial" w:cstheme="minorBidi" w:hint="default"/>
        <w:color w:val="auto"/>
      </w:rPr>
    </w:lvl>
    <w:lvl w:ilvl="8">
      <w:start w:val="1"/>
      <w:numFmt w:val="decimal"/>
      <w:isLgl/>
      <w:lvlText w:val="%1.%2.%3.%4.%5.%6.%7.%8.%9"/>
      <w:lvlJc w:val="left"/>
      <w:pPr>
        <w:ind w:left="1800" w:hanging="1800"/>
      </w:pPr>
      <w:rPr>
        <w:rFonts w:ascii="Arial" w:hAnsi="Arial" w:cstheme="minorBidi" w:hint="default"/>
        <w:color w:val="auto"/>
      </w:rPr>
    </w:lvl>
  </w:abstractNum>
  <w:abstractNum w:abstractNumId="21" w15:restartNumberingAfterBreak="0">
    <w:nsid w:val="5A4313E8"/>
    <w:multiLevelType w:val="hybridMultilevel"/>
    <w:tmpl w:val="A1CC778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5F7C5534"/>
    <w:multiLevelType w:val="hybridMultilevel"/>
    <w:tmpl w:val="29F05FAE"/>
    <w:lvl w:ilvl="0" w:tplc="82DA70A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64F14635"/>
    <w:multiLevelType w:val="hybridMultilevel"/>
    <w:tmpl w:val="50E49D1E"/>
    <w:lvl w:ilvl="0" w:tplc="0809001B">
      <w:start w:val="1"/>
      <w:numFmt w:val="lowerRoman"/>
      <w:lvlText w:val="%1."/>
      <w:lvlJc w:val="right"/>
      <w:pPr>
        <w:ind w:left="2250" w:hanging="360"/>
      </w:pPr>
      <w:rPr>
        <w:rFonts w:hint="default"/>
      </w:rPr>
    </w:lvl>
    <w:lvl w:ilvl="1" w:tplc="FFFFFFFF" w:tentative="1">
      <w:start w:val="1"/>
      <w:numFmt w:val="bullet"/>
      <w:lvlText w:val="o"/>
      <w:lvlJc w:val="left"/>
      <w:pPr>
        <w:ind w:left="2970" w:hanging="360"/>
      </w:pPr>
      <w:rPr>
        <w:rFonts w:ascii="Courier New" w:hAnsi="Courier New" w:cs="Courier New" w:hint="default"/>
      </w:rPr>
    </w:lvl>
    <w:lvl w:ilvl="2" w:tplc="FFFFFFFF" w:tentative="1">
      <w:start w:val="1"/>
      <w:numFmt w:val="bullet"/>
      <w:lvlText w:val=""/>
      <w:lvlJc w:val="left"/>
      <w:pPr>
        <w:ind w:left="3690" w:hanging="360"/>
      </w:pPr>
      <w:rPr>
        <w:rFonts w:ascii="Wingdings" w:hAnsi="Wingdings" w:hint="default"/>
      </w:rPr>
    </w:lvl>
    <w:lvl w:ilvl="3" w:tplc="FFFFFFFF" w:tentative="1">
      <w:start w:val="1"/>
      <w:numFmt w:val="bullet"/>
      <w:lvlText w:val=""/>
      <w:lvlJc w:val="left"/>
      <w:pPr>
        <w:ind w:left="4410" w:hanging="360"/>
      </w:pPr>
      <w:rPr>
        <w:rFonts w:ascii="Symbol" w:hAnsi="Symbol" w:hint="default"/>
      </w:rPr>
    </w:lvl>
    <w:lvl w:ilvl="4" w:tplc="FFFFFFFF" w:tentative="1">
      <w:start w:val="1"/>
      <w:numFmt w:val="bullet"/>
      <w:lvlText w:val="o"/>
      <w:lvlJc w:val="left"/>
      <w:pPr>
        <w:ind w:left="5130" w:hanging="360"/>
      </w:pPr>
      <w:rPr>
        <w:rFonts w:ascii="Courier New" w:hAnsi="Courier New" w:cs="Courier New" w:hint="default"/>
      </w:rPr>
    </w:lvl>
    <w:lvl w:ilvl="5" w:tplc="FFFFFFFF" w:tentative="1">
      <w:start w:val="1"/>
      <w:numFmt w:val="bullet"/>
      <w:lvlText w:val=""/>
      <w:lvlJc w:val="left"/>
      <w:pPr>
        <w:ind w:left="5850" w:hanging="360"/>
      </w:pPr>
      <w:rPr>
        <w:rFonts w:ascii="Wingdings" w:hAnsi="Wingdings" w:hint="default"/>
      </w:rPr>
    </w:lvl>
    <w:lvl w:ilvl="6" w:tplc="FFFFFFFF" w:tentative="1">
      <w:start w:val="1"/>
      <w:numFmt w:val="bullet"/>
      <w:lvlText w:val=""/>
      <w:lvlJc w:val="left"/>
      <w:pPr>
        <w:ind w:left="6570" w:hanging="360"/>
      </w:pPr>
      <w:rPr>
        <w:rFonts w:ascii="Symbol" w:hAnsi="Symbol" w:hint="default"/>
      </w:rPr>
    </w:lvl>
    <w:lvl w:ilvl="7" w:tplc="FFFFFFFF" w:tentative="1">
      <w:start w:val="1"/>
      <w:numFmt w:val="bullet"/>
      <w:lvlText w:val="o"/>
      <w:lvlJc w:val="left"/>
      <w:pPr>
        <w:ind w:left="7290" w:hanging="360"/>
      </w:pPr>
      <w:rPr>
        <w:rFonts w:ascii="Courier New" w:hAnsi="Courier New" w:cs="Courier New" w:hint="default"/>
      </w:rPr>
    </w:lvl>
    <w:lvl w:ilvl="8" w:tplc="FFFFFFFF" w:tentative="1">
      <w:start w:val="1"/>
      <w:numFmt w:val="bullet"/>
      <w:lvlText w:val=""/>
      <w:lvlJc w:val="left"/>
      <w:pPr>
        <w:ind w:left="8010" w:hanging="360"/>
      </w:pPr>
      <w:rPr>
        <w:rFonts w:ascii="Wingdings" w:hAnsi="Wingdings" w:hint="default"/>
      </w:rPr>
    </w:lvl>
  </w:abstractNum>
  <w:abstractNum w:abstractNumId="24" w15:restartNumberingAfterBreak="0">
    <w:nsid w:val="6B65597A"/>
    <w:multiLevelType w:val="hybridMultilevel"/>
    <w:tmpl w:val="000AE714"/>
    <w:lvl w:ilvl="0" w:tplc="FFFFFFFF">
      <w:start w:val="1"/>
      <w:numFmt w:val="lowerLetter"/>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5" w15:restartNumberingAfterBreak="0">
    <w:nsid w:val="6E034413"/>
    <w:multiLevelType w:val="hybridMultilevel"/>
    <w:tmpl w:val="A1CC7780"/>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6E3D5F54"/>
    <w:multiLevelType w:val="multilevel"/>
    <w:tmpl w:val="5FF4820A"/>
    <w:lvl w:ilvl="0">
      <w:start w:val="1"/>
      <w:numFmt w:val="lowerLetter"/>
      <w:lvlText w:val="%1)"/>
      <w:lvlJc w:val="left"/>
      <w:pPr>
        <w:ind w:left="1211" w:hanging="360"/>
      </w:pPr>
      <w:rPr>
        <w:rFonts w:hint="default"/>
      </w:rPr>
    </w:lvl>
    <w:lvl w:ilvl="1">
      <w:start w:val="1"/>
      <w:numFmt w:val="decimal"/>
      <w:isLgl/>
      <w:lvlText w:val="%1.%2"/>
      <w:lvlJc w:val="left"/>
      <w:pPr>
        <w:ind w:left="1211" w:hanging="360"/>
      </w:pPr>
      <w:rPr>
        <w:rFonts w:ascii="Arial" w:hAnsi="Arial" w:cstheme="minorBidi" w:hint="default"/>
        <w:color w:val="auto"/>
      </w:rPr>
    </w:lvl>
    <w:lvl w:ilvl="2">
      <w:start w:val="1"/>
      <w:numFmt w:val="decimal"/>
      <w:isLgl/>
      <w:lvlText w:val="%1.%2.%3"/>
      <w:lvlJc w:val="left"/>
      <w:pPr>
        <w:ind w:left="1571" w:hanging="720"/>
      </w:pPr>
      <w:rPr>
        <w:rFonts w:ascii="Arial" w:hAnsi="Arial" w:cstheme="minorBidi" w:hint="default"/>
        <w:color w:val="auto"/>
      </w:rPr>
    </w:lvl>
    <w:lvl w:ilvl="3">
      <w:start w:val="1"/>
      <w:numFmt w:val="decimal"/>
      <w:isLgl/>
      <w:lvlText w:val="%1.%2.%3.%4"/>
      <w:lvlJc w:val="left"/>
      <w:pPr>
        <w:ind w:left="1571" w:hanging="720"/>
      </w:pPr>
      <w:rPr>
        <w:rFonts w:ascii="Arial" w:hAnsi="Arial" w:cstheme="minorBidi" w:hint="default"/>
        <w:color w:val="auto"/>
      </w:rPr>
    </w:lvl>
    <w:lvl w:ilvl="4">
      <w:start w:val="1"/>
      <w:numFmt w:val="decimal"/>
      <w:isLgl/>
      <w:lvlText w:val="%1.%2.%3.%4.%5"/>
      <w:lvlJc w:val="left"/>
      <w:pPr>
        <w:ind w:left="1931" w:hanging="1080"/>
      </w:pPr>
      <w:rPr>
        <w:rFonts w:ascii="Arial" w:hAnsi="Arial" w:cstheme="minorBidi" w:hint="default"/>
        <w:color w:val="auto"/>
      </w:rPr>
    </w:lvl>
    <w:lvl w:ilvl="5">
      <w:start w:val="1"/>
      <w:numFmt w:val="decimal"/>
      <w:isLgl/>
      <w:lvlText w:val="%1.%2.%3.%4.%5.%6"/>
      <w:lvlJc w:val="left"/>
      <w:pPr>
        <w:ind w:left="1931" w:hanging="1080"/>
      </w:pPr>
      <w:rPr>
        <w:rFonts w:ascii="Arial" w:hAnsi="Arial" w:cstheme="minorBidi" w:hint="default"/>
        <w:color w:val="auto"/>
      </w:rPr>
    </w:lvl>
    <w:lvl w:ilvl="6">
      <w:start w:val="1"/>
      <w:numFmt w:val="decimal"/>
      <w:isLgl/>
      <w:lvlText w:val="%1.%2.%3.%4.%5.%6.%7"/>
      <w:lvlJc w:val="left"/>
      <w:pPr>
        <w:ind w:left="2291" w:hanging="1440"/>
      </w:pPr>
      <w:rPr>
        <w:rFonts w:ascii="Arial" w:hAnsi="Arial" w:cstheme="minorBidi" w:hint="default"/>
        <w:color w:val="auto"/>
      </w:rPr>
    </w:lvl>
    <w:lvl w:ilvl="7">
      <w:start w:val="1"/>
      <w:numFmt w:val="decimal"/>
      <w:isLgl/>
      <w:lvlText w:val="%1.%2.%3.%4.%5.%6.%7.%8"/>
      <w:lvlJc w:val="left"/>
      <w:pPr>
        <w:ind w:left="2291" w:hanging="1440"/>
      </w:pPr>
      <w:rPr>
        <w:rFonts w:ascii="Arial" w:hAnsi="Arial" w:cstheme="minorBidi" w:hint="default"/>
        <w:color w:val="auto"/>
      </w:rPr>
    </w:lvl>
    <w:lvl w:ilvl="8">
      <w:start w:val="1"/>
      <w:numFmt w:val="decimal"/>
      <w:isLgl/>
      <w:lvlText w:val="%1.%2.%3.%4.%5.%6.%7.%8.%9"/>
      <w:lvlJc w:val="left"/>
      <w:pPr>
        <w:ind w:left="2651" w:hanging="1800"/>
      </w:pPr>
      <w:rPr>
        <w:rFonts w:ascii="Arial" w:hAnsi="Arial" w:cstheme="minorBidi" w:hint="default"/>
        <w:color w:val="auto"/>
      </w:rPr>
    </w:lvl>
  </w:abstractNum>
  <w:abstractNum w:abstractNumId="27" w15:restartNumberingAfterBreak="0">
    <w:nsid w:val="70B34D47"/>
    <w:multiLevelType w:val="hybridMultilevel"/>
    <w:tmpl w:val="000AE714"/>
    <w:lvl w:ilvl="0" w:tplc="FFFFFFFF">
      <w:start w:val="1"/>
      <w:numFmt w:val="lowerLetter"/>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8" w15:restartNumberingAfterBreak="0">
    <w:nsid w:val="71CA19C3"/>
    <w:multiLevelType w:val="hybridMultilevel"/>
    <w:tmpl w:val="1A4083BA"/>
    <w:lvl w:ilvl="0" w:tplc="FFFFFFFF">
      <w:start w:val="1"/>
      <w:numFmt w:val="lowerLetter"/>
      <w:lvlText w:val="%1)"/>
      <w:lvlJc w:val="left"/>
      <w:pPr>
        <w:ind w:left="1170" w:hanging="360"/>
      </w:pPr>
      <w:rPr>
        <w:color w:val="auto"/>
        <w:sz w:val="20"/>
        <w:szCs w:val="2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9" w15:restartNumberingAfterBreak="0">
    <w:nsid w:val="734C71EB"/>
    <w:multiLevelType w:val="multilevel"/>
    <w:tmpl w:val="CFC40D62"/>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b/>
        <w:bCs/>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E72EFE"/>
    <w:multiLevelType w:val="hybridMultilevel"/>
    <w:tmpl w:val="A1CC778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764A40EA"/>
    <w:multiLevelType w:val="hybridMultilevel"/>
    <w:tmpl w:val="1CB4AD96"/>
    <w:lvl w:ilvl="0" w:tplc="254089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65B50C0"/>
    <w:multiLevelType w:val="multilevel"/>
    <w:tmpl w:val="29E0BDB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E960B2"/>
    <w:multiLevelType w:val="multilevel"/>
    <w:tmpl w:val="D526A66C"/>
    <w:lvl w:ilvl="0">
      <w:start w:val="5"/>
      <w:numFmt w:val="decimal"/>
      <w:lvlText w:val="%1"/>
      <w:lvlJc w:val="left"/>
      <w:pPr>
        <w:ind w:left="360" w:hanging="360"/>
      </w:pPr>
      <w:rPr>
        <w:rFonts w:eastAsiaTheme="minorEastAsia" w:hAnsi="Arial" w:cstheme="minorBidi" w:hint="default"/>
        <w:color w:val="auto"/>
        <w:sz w:val="22"/>
      </w:rPr>
    </w:lvl>
    <w:lvl w:ilvl="1">
      <w:start w:val="5"/>
      <w:numFmt w:val="decimal"/>
      <w:lvlText w:val="%1.%2"/>
      <w:lvlJc w:val="left"/>
      <w:pPr>
        <w:ind w:left="360" w:hanging="360"/>
      </w:pPr>
      <w:rPr>
        <w:rFonts w:eastAsiaTheme="minorEastAsia" w:hAnsi="Arial" w:cstheme="minorBidi" w:hint="default"/>
        <w:strike w:val="0"/>
        <w:color w:val="auto"/>
        <w:sz w:val="22"/>
      </w:rPr>
    </w:lvl>
    <w:lvl w:ilvl="2">
      <w:start w:val="1"/>
      <w:numFmt w:val="decimal"/>
      <w:lvlText w:val="%1.%2.%3"/>
      <w:lvlJc w:val="left"/>
      <w:pPr>
        <w:ind w:left="720" w:hanging="720"/>
      </w:pPr>
      <w:rPr>
        <w:rFonts w:eastAsiaTheme="minorEastAsia" w:hAnsi="Arial" w:cstheme="minorBidi" w:hint="default"/>
        <w:color w:val="auto"/>
        <w:sz w:val="22"/>
      </w:rPr>
    </w:lvl>
    <w:lvl w:ilvl="3">
      <w:start w:val="1"/>
      <w:numFmt w:val="decimal"/>
      <w:lvlText w:val="%1.%2.%3.%4"/>
      <w:lvlJc w:val="left"/>
      <w:pPr>
        <w:ind w:left="720" w:hanging="720"/>
      </w:pPr>
      <w:rPr>
        <w:rFonts w:eastAsiaTheme="minorEastAsia" w:hAnsi="Arial" w:cstheme="minorBidi" w:hint="default"/>
        <w:color w:val="auto"/>
        <w:sz w:val="22"/>
      </w:rPr>
    </w:lvl>
    <w:lvl w:ilvl="4">
      <w:start w:val="1"/>
      <w:numFmt w:val="decimal"/>
      <w:lvlText w:val="%1.%2.%3.%4.%5"/>
      <w:lvlJc w:val="left"/>
      <w:pPr>
        <w:ind w:left="1080" w:hanging="1080"/>
      </w:pPr>
      <w:rPr>
        <w:rFonts w:eastAsiaTheme="minorEastAsia" w:hAnsi="Arial" w:cstheme="minorBidi" w:hint="default"/>
        <w:color w:val="auto"/>
        <w:sz w:val="22"/>
      </w:rPr>
    </w:lvl>
    <w:lvl w:ilvl="5">
      <w:start w:val="1"/>
      <w:numFmt w:val="decimal"/>
      <w:lvlText w:val="%1.%2.%3.%4.%5.%6"/>
      <w:lvlJc w:val="left"/>
      <w:pPr>
        <w:ind w:left="1080" w:hanging="1080"/>
      </w:pPr>
      <w:rPr>
        <w:rFonts w:eastAsiaTheme="minorEastAsia" w:hAnsi="Arial" w:cstheme="minorBidi" w:hint="default"/>
        <w:color w:val="auto"/>
        <w:sz w:val="22"/>
      </w:rPr>
    </w:lvl>
    <w:lvl w:ilvl="6">
      <w:start w:val="1"/>
      <w:numFmt w:val="decimal"/>
      <w:lvlText w:val="%1.%2.%3.%4.%5.%6.%7"/>
      <w:lvlJc w:val="left"/>
      <w:pPr>
        <w:ind w:left="1440" w:hanging="1440"/>
      </w:pPr>
      <w:rPr>
        <w:rFonts w:eastAsiaTheme="minorEastAsia" w:hAnsi="Arial" w:cstheme="minorBidi" w:hint="default"/>
        <w:color w:val="auto"/>
        <w:sz w:val="22"/>
      </w:rPr>
    </w:lvl>
    <w:lvl w:ilvl="7">
      <w:start w:val="1"/>
      <w:numFmt w:val="decimal"/>
      <w:lvlText w:val="%1.%2.%3.%4.%5.%6.%7.%8"/>
      <w:lvlJc w:val="left"/>
      <w:pPr>
        <w:ind w:left="1440" w:hanging="1440"/>
      </w:pPr>
      <w:rPr>
        <w:rFonts w:eastAsiaTheme="minorEastAsia" w:hAnsi="Arial" w:cstheme="minorBidi" w:hint="default"/>
        <w:color w:val="auto"/>
        <w:sz w:val="22"/>
      </w:rPr>
    </w:lvl>
    <w:lvl w:ilvl="8">
      <w:start w:val="1"/>
      <w:numFmt w:val="decimal"/>
      <w:lvlText w:val="%1.%2.%3.%4.%5.%6.%7.%8.%9"/>
      <w:lvlJc w:val="left"/>
      <w:pPr>
        <w:ind w:left="1800" w:hanging="1800"/>
      </w:pPr>
      <w:rPr>
        <w:rFonts w:eastAsiaTheme="minorEastAsia" w:hAnsi="Arial" w:cstheme="minorBidi" w:hint="default"/>
        <w:color w:val="auto"/>
        <w:sz w:val="22"/>
      </w:rPr>
    </w:lvl>
  </w:abstractNum>
  <w:abstractNum w:abstractNumId="34" w15:restartNumberingAfterBreak="0">
    <w:nsid w:val="79883BBB"/>
    <w:multiLevelType w:val="hybridMultilevel"/>
    <w:tmpl w:val="000AE714"/>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B4E34EE"/>
    <w:multiLevelType w:val="hybridMultilevel"/>
    <w:tmpl w:val="A1CC7780"/>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6" w15:restartNumberingAfterBreak="0">
    <w:nsid w:val="7CD552BF"/>
    <w:multiLevelType w:val="hybridMultilevel"/>
    <w:tmpl w:val="1A4083BA"/>
    <w:lvl w:ilvl="0" w:tplc="1C8814DC">
      <w:start w:val="1"/>
      <w:numFmt w:val="lowerLetter"/>
      <w:lvlText w:val="%1)"/>
      <w:lvlJc w:val="left"/>
      <w:pPr>
        <w:ind w:left="1170" w:hanging="360"/>
      </w:pPr>
      <w:rPr>
        <w:color w:val="auto"/>
        <w:sz w:val="20"/>
        <w:szCs w:val="2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7" w15:restartNumberingAfterBreak="0">
    <w:nsid w:val="7D5E40B7"/>
    <w:multiLevelType w:val="multilevel"/>
    <w:tmpl w:val="8F8456C6"/>
    <w:lvl w:ilvl="0">
      <w:start w:val="5"/>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val="0"/>
        <w:bCs w:val="0"/>
        <w:i w:val="0"/>
        <w:i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F5700E7"/>
    <w:multiLevelType w:val="multilevel"/>
    <w:tmpl w:val="A2A081A2"/>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364150">
    <w:abstractNumId w:val="5"/>
  </w:num>
  <w:num w:numId="2" w16cid:durableId="588390466">
    <w:abstractNumId w:val="3"/>
  </w:num>
  <w:num w:numId="3" w16cid:durableId="724572704">
    <w:abstractNumId w:val="2"/>
  </w:num>
  <w:num w:numId="4" w16cid:durableId="2125536224">
    <w:abstractNumId w:val="4"/>
  </w:num>
  <w:num w:numId="5" w16cid:durableId="639728386">
    <w:abstractNumId w:val="1"/>
  </w:num>
  <w:num w:numId="6" w16cid:durableId="1407724150">
    <w:abstractNumId w:val="0"/>
  </w:num>
  <w:num w:numId="7" w16cid:durableId="609824001">
    <w:abstractNumId w:val="20"/>
  </w:num>
  <w:num w:numId="8" w16cid:durableId="950549587">
    <w:abstractNumId w:val="37"/>
  </w:num>
  <w:num w:numId="9" w16cid:durableId="265892339">
    <w:abstractNumId w:val="6"/>
  </w:num>
  <w:num w:numId="10" w16cid:durableId="395666223">
    <w:abstractNumId w:val="25"/>
  </w:num>
  <w:num w:numId="11" w16cid:durableId="2001888324">
    <w:abstractNumId w:val="23"/>
  </w:num>
  <w:num w:numId="12" w16cid:durableId="123695327">
    <w:abstractNumId w:val="34"/>
  </w:num>
  <w:num w:numId="13" w16cid:durableId="1683048042">
    <w:abstractNumId w:val="27"/>
  </w:num>
  <w:num w:numId="14" w16cid:durableId="1259870644">
    <w:abstractNumId w:val="11"/>
  </w:num>
  <w:num w:numId="15" w16cid:durableId="448163115">
    <w:abstractNumId w:val="18"/>
  </w:num>
  <w:num w:numId="16" w16cid:durableId="1835216996">
    <w:abstractNumId w:val="26"/>
  </w:num>
  <w:num w:numId="17" w16cid:durableId="1518302530">
    <w:abstractNumId w:val="21"/>
  </w:num>
  <w:num w:numId="18" w16cid:durableId="2118325264">
    <w:abstractNumId w:val="8"/>
  </w:num>
  <w:num w:numId="19" w16cid:durableId="2128156798">
    <w:abstractNumId w:val="12"/>
  </w:num>
  <w:num w:numId="20" w16cid:durableId="1520269074">
    <w:abstractNumId w:val="35"/>
  </w:num>
  <w:num w:numId="21" w16cid:durableId="935018128">
    <w:abstractNumId w:val="17"/>
  </w:num>
  <w:num w:numId="22" w16cid:durableId="973944156">
    <w:abstractNumId w:val="36"/>
  </w:num>
  <w:num w:numId="23" w16cid:durableId="2068609043">
    <w:abstractNumId w:val="28"/>
  </w:num>
  <w:num w:numId="24" w16cid:durableId="1935241909">
    <w:abstractNumId w:val="30"/>
  </w:num>
  <w:num w:numId="25" w16cid:durableId="213271378">
    <w:abstractNumId w:val="10"/>
  </w:num>
  <w:num w:numId="26" w16cid:durableId="1413159751">
    <w:abstractNumId w:val="24"/>
  </w:num>
  <w:num w:numId="27" w16cid:durableId="1126653953">
    <w:abstractNumId w:val="14"/>
  </w:num>
  <w:num w:numId="28" w16cid:durableId="298657745">
    <w:abstractNumId w:val="19"/>
  </w:num>
  <w:num w:numId="29" w16cid:durableId="1911848035">
    <w:abstractNumId w:val="13"/>
  </w:num>
  <w:num w:numId="30" w16cid:durableId="555550516">
    <w:abstractNumId w:val="5"/>
  </w:num>
  <w:num w:numId="31" w16cid:durableId="1215577966">
    <w:abstractNumId w:val="7"/>
  </w:num>
  <w:num w:numId="32" w16cid:durableId="1351444581">
    <w:abstractNumId w:val="22"/>
  </w:num>
  <w:num w:numId="33" w16cid:durableId="1360855726">
    <w:abstractNumId w:val="32"/>
  </w:num>
  <w:num w:numId="34" w16cid:durableId="1091705640">
    <w:abstractNumId w:val="38"/>
  </w:num>
  <w:num w:numId="35" w16cid:durableId="308706669">
    <w:abstractNumId w:val="16"/>
  </w:num>
  <w:num w:numId="36" w16cid:durableId="1734232880">
    <w:abstractNumId w:val="15"/>
  </w:num>
  <w:num w:numId="37" w16cid:durableId="983236719">
    <w:abstractNumId w:val="29"/>
  </w:num>
  <w:num w:numId="38" w16cid:durableId="1375740814">
    <w:abstractNumId w:val="33"/>
  </w:num>
  <w:num w:numId="39" w16cid:durableId="967927931">
    <w:abstractNumId w:val="31"/>
  </w:num>
  <w:num w:numId="40" w16cid:durableId="1460104292">
    <w:abstractNumId w:val="5"/>
  </w:num>
  <w:num w:numId="41" w16cid:durableId="37971674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84F"/>
    <w:rsid w:val="0000193F"/>
    <w:rsid w:val="00001A75"/>
    <w:rsid w:val="00001E4D"/>
    <w:rsid w:val="00001EB7"/>
    <w:rsid w:val="00001F99"/>
    <w:rsid w:val="00002B9D"/>
    <w:rsid w:val="00004048"/>
    <w:rsid w:val="000044A0"/>
    <w:rsid w:val="00004796"/>
    <w:rsid w:val="000051A0"/>
    <w:rsid w:val="000053ED"/>
    <w:rsid w:val="0000574C"/>
    <w:rsid w:val="00005AF8"/>
    <w:rsid w:val="000060B7"/>
    <w:rsid w:val="00006538"/>
    <w:rsid w:val="000065EF"/>
    <w:rsid w:val="00007AEA"/>
    <w:rsid w:val="000100BB"/>
    <w:rsid w:val="00011C42"/>
    <w:rsid w:val="00012320"/>
    <w:rsid w:val="0001320A"/>
    <w:rsid w:val="00013599"/>
    <w:rsid w:val="00014550"/>
    <w:rsid w:val="00015427"/>
    <w:rsid w:val="00015B04"/>
    <w:rsid w:val="000163F2"/>
    <w:rsid w:val="000166E3"/>
    <w:rsid w:val="00016E8B"/>
    <w:rsid w:val="00017232"/>
    <w:rsid w:val="00017835"/>
    <w:rsid w:val="00017C78"/>
    <w:rsid w:val="00017CBF"/>
    <w:rsid w:val="00022410"/>
    <w:rsid w:val="00022D61"/>
    <w:rsid w:val="00022E05"/>
    <w:rsid w:val="00023132"/>
    <w:rsid w:val="0002325E"/>
    <w:rsid w:val="0002491E"/>
    <w:rsid w:val="00025AE9"/>
    <w:rsid w:val="00025C7F"/>
    <w:rsid w:val="00026C3E"/>
    <w:rsid w:val="00027746"/>
    <w:rsid w:val="000279D0"/>
    <w:rsid w:val="00027ADF"/>
    <w:rsid w:val="000303AB"/>
    <w:rsid w:val="00030D6D"/>
    <w:rsid w:val="00031179"/>
    <w:rsid w:val="0003150A"/>
    <w:rsid w:val="000323EC"/>
    <w:rsid w:val="00033287"/>
    <w:rsid w:val="00034616"/>
    <w:rsid w:val="00034CB3"/>
    <w:rsid w:val="000367D1"/>
    <w:rsid w:val="000407C3"/>
    <w:rsid w:val="00040E7E"/>
    <w:rsid w:val="00041057"/>
    <w:rsid w:val="00041D92"/>
    <w:rsid w:val="00041F6E"/>
    <w:rsid w:val="0004226B"/>
    <w:rsid w:val="00044B28"/>
    <w:rsid w:val="000452A0"/>
    <w:rsid w:val="00046803"/>
    <w:rsid w:val="0005190A"/>
    <w:rsid w:val="00051B3A"/>
    <w:rsid w:val="00052290"/>
    <w:rsid w:val="00052C35"/>
    <w:rsid w:val="00052DF8"/>
    <w:rsid w:val="00054771"/>
    <w:rsid w:val="000560CC"/>
    <w:rsid w:val="0005727C"/>
    <w:rsid w:val="00060352"/>
    <w:rsid w:val="0006063C"/>
    <w:rsid w:val="000611E3"/>
    <w:rsid w:val="00061B93"/>
    <w:rsid w:val="00062124"/>
    <w:rsid w:val="00062D65"/>
    <w:rsid w:val="000637E4"/>
    <w:rsid w:val="00063872"/>
    <w:rsid w:val="00063C3E"/>
    <w:rsid w:val="00064A93"/>
    <w:rsid w:val="000658E9"/>
    <w:rsid w:val="00065CDC"/>
    <w:rsid w:val="00066988"/>
    <w:rsid w:val="000676BB"/>
    <w:rsid w:val="000706B3"/>
    <w:rsid w:val="00070FCD"/>
    <w:rsid w:val="00071472"/>
    <w:rsid w:val="00071AAF"/>
    <w:rsid w:val="00071D57"/>
    <w:rsid w:val="00072608"/>
    <w:rsid w:val="00072F61"/>
    <w:rsid w:val="000746D9"/>
    <w:rsid w:val="0007525B"/>
    <w:rsid w:val="000754B5"/>
    <w:rsid w:val="00075C4C"/>
    <w:rsid w:val="00077D07"/>
    <w:rsid w:val="00082B09"/>
    <w:rsid w:val="00082C0C"/>
    <w:rsid w:val="00084456"/>
    <w:rsid w:val="00084522"/>
    <w:rsid w:val="000856EE"/>
    <w:rsid w:val="000902F9"/>
    <w:rsid w:val="000904F3"/>
    <w:rsid w:val="0009106A"/>
    <w:rsid w:val="000930C4"/>
    <w:rsid w:val="0009340E"/>
    <w:rsid w:val="000938D9"/>
    <w:rsid w:val="00093DAC"/>
    <w:rsid w:val="00094BCC"/>
    <w:rsid w:val="00095416"/>
    <w:rsid w:val="00095A7D"/>
    <w:rsid w:val="00096099"/>
    <w:rsid w:val="00096291"/>
    <w:rsid w:val="00097EAB"/>
    <w:rsid w:val="00097F12"/>
    <w:rsid w:val="000A0552"/>
    <w:rsid w:val="000A1F2B"/>
    <w:rsid w:val="000A1FE8"/>
    <w:rsid w:val="000A2801"/>
    <w:rsid w:val="000A47C9"/>
    <w:rsid w:val="000B0747"/>
    <w:rsid w:val="000B0C2B"/>
    <w:rsid w:val="000B1585"/>
    <w:rsid w:val="000B1C61"/>
    <w:rsid w:val="000B2384"/>
    <w:rsid w:val="000B2F0C"/>
    <w:rsid w:val="000B340B"/>
    <w:rsid w:val="000B4C04"/>
    <w:rsid w:val="000B4FAA"/>
    <w:rsid w:val="000B5A4A"/>
    <w:rsid w:val="000B6597"/>
    <w:rsid w:val="000B6692"/>
    <w:rsid w:val="000B6BBD"/>
    <w:rsid w:val="000B6F43"/>
    <w:rsid w:val="000B7814"/>
    <w:rsid w:val="000B78EE"/>
    <w:rsid w:val="000C286A"/>
    <w:rsid w:val="000C3BE2"/>
    <w:rsid w:val="000C470E"/>
    <w:rsid w:val="000C52FF"/>
    <w:rsid w:val="000C6115"/>
    <w:rsid w:val="000C64BA"/>
    <w:rsid w:val="000C64EF"/>
    <w:rsid w:val="000C6B7D"/>
    <w:rsid w:val="000D0440"/>
    <w:rsid w:val="000D0ACD"/>
    <w:rsid w:val="000D11CE"/>
    <w:rsid w:val="000D23EB"/>
    <w:rsid w:val="000D264C"/>
    <w:rsid w:val="000D2CEC"/>
    <w:rsid w:val="000D387E"/>
    <w:rsid w:val="000D3A69"/>
    <w:rsid w:val="000D3D34"/>
    <w:rsid w:val="000D4980"/>
    <w:rsid w:val="000D4D0E"/>
    <w:rsid w:val="000D548B"/>
    <w:rsid w:val="000D5CD4"/>
    <w:rsid w:val="000E041B"/>
    <w:rsid w:val="000E0F50"/>
    <w:rsid w:val="000E0F62"/>
    <w:rsid w:val="000E166E"/>
    <w:rsid w:val="000E271C"/>
    <w:rsid w:val="000E371D"/>
    <w:rsid w:val="000E3C60"/>
    <w:rsid w:val="000E5583"/>
    <w:rsid w:val="000E68D1"/>
    <w:rsid w:val="000E7C20"/>
    <w:rsid w:val="000F24B7"/>
    <w:rsid w:val="000F2624"/>
    <w:rsid w:val="000F2A08"/>
    <w:rsid w:val="000F4B09"/>
    <w:rsid w:val="000F4CC2"/>
    <w:rsid w:val="000F4EB5"/>
    <w:rsid w:val="000F5586"/>
    <w:rsid w:val="000F783C"/>
    <w:rsid w:val="000F7CBC"/>
    <w:rsid w:val="000F7D23"/>
    <w:rsid w:val="000F7DA4"/>
    <w:rsid w:val="000F7E49"/>
    <w:rsid w:val="00101999"/>
    <w:rsid w:val="0010331B"/>
    <w:rsid w:val="00103C7B"/>
    <w:rsid w:val="00104BE4"/>
    <w:rsid w:val="00105813"/>
    <w:rsid w:val="00106674"/>
    <w:rsid w:val="0010737A"/>
    <w:rsid w:val="00110D2A"/>
    <w:rsid w:val="00111F4A"/>
    <w:rsid w:val="001131E0"/>
    <w:rsid w:val="00114403"/>
    <w:rsid w:val="00114511"/>
    <w:rsid w:val="00116798"/>
    <w:rsid w:val="00116A64"/>
    <w:rsid w:val="00116EE7"/>
    <w:rsid w:val="0012007B"/>
    <w:rsid w:val="001225BA"/>
    <w:rsid w:val="0012534E"/>
    <w:rsid w:val="0012576D"/>
    <w:rsid w:val="001267F3"/>
    <w:rsid w:val="00126E34"/>
    <w:rsid w:val="001277D6"/>
    <w:rsid w:val="0013021E"/>
    <w:rsid w:val="00130C1B"/>
    <w:rsid w:val="00131EB9"/>
    <w:rsid w:val="001332A4"/>
    <w:rsid w:val="00133DE7"/>
    <w:rsid w:val="001343B0"/>
    <w:rsid w:val="00135444"/>
    <w:rsid w:val="00135D06"/>
    <w:rsid w:val="00135D64"/>
    <w:rsid w:val="00136010"/>
    <w:rsid w:val="00136887"/>
    <w:rsid w:val="00137253"/>
    <w:rsid w:val="001377EC"/>
    <w:rsid w:val="00140A93"/>
    <w:rsid w:val="001412F6"/>
    <w:rsid w:val="0014168B"/>
    <w:rsid w:val="00142198"/>
    <w:rsid w:val="001429FE"/>
    <w:rsid w:val="00142B27"/>
    <w:rsid w:val="00144535"/>
    <w:rsid w:val="00144DF1"/>
    <w:rsid w:val="00144F91"/>
    <w:rsid w:val="001457C8"/>
    <w:rsid w:val="001457D7"/>
    <w:rsid w:val="00145AC7"/>
    <w:rsid w:val="00145E2D"/>
    <w:rsid w:val="001463B6"/>
    <w:rsid w:val="00147883"/>
    <w:rsid w:val="00150227"/>
    <w:rsid w:val="00150411"/>
    <w:rsid w:val="0015074B"/>
    <w:rsid w:val="001509C8"/>
    <w:rsid w:val="00150B2D"/>
    <w:rsid w:val="001519AE"/>
    <w:rsid w:val="00153C67"/>
    <w:rsid w:val="00155914"/>
    <w:rsid w:val="0015631A"/>
    <w:rsid w:val="0015697C"/>
    <w:rsid w:val="00157CBE"/>
    <w:rsid w:val="00160094"/>
    <w:rsid w:val="00160852"/>
    <w:rsid w:val="00160D3E"/>
    <w:rsid w:val="00160FDC"/>
    <w:rsid w:val="0016200C"/>
    <w:rsid w:val="001621F3"/>
    <w:rsid w:val="001625FD"/>
    <w:rsid w:val="00162FDA"/>
    <w:rsid w:val="0016441E"/>
    <w:rsid w:val="00164545"/>
    <w:rsid w:val="0016483B"/>
    <w:rsid w:val="00165027"/>
    <w:rsid w:val="001656E6"/>
    <w:rsid w:val="00165728"/>
    <w:rsid w:val="00166371"/>
    <w:rsid w:val="001713EF"/>
    <w:rsid w:val="00171728"/>
    <w:rsid w:val="001719B4"/>
    <w:rsid w:val="00172570"/>
    <w:rsid w:val="00172797"/>
    <w:rsid w:val="00173752"/>
    <w:rsid w:val="00173D68"/>
    <w:rsid w:val="001741ED"/>
    <w:rsid w:val="001769DF"/>
    <w:rsid w:val="00176B6D"/>
    <w:rsid w:val="0017710D"/>
    <w:rsid w:val="00177755"/>
    <w:rsid w:val="00180236"/>
    <w:rsid w:val="00180CE3"/>
    <w:rsid w:val="00181B39"/>
    <w:rsid w:val="00181FE4"/>
    <w:rsid w:val="00184388"/>
    <w:rsid w:val="00184CE5"/>
    <w:rsid w:val="00184DEC"/>
    <w:rsid w:val="00185DA4"/>
    <w:rsid w:val="00186707"/>
    <w:rsid w:val="00187B16"/>
    <w:rsid w:val="00187EF9"/>
    <w:rsid w:val="0019055A"/>
    <w:rsid w:val="00190D34"/>
    <w:rsid w:val="00192FDB"/>
    <w:rsid w:val="0019349B"/>
    <w:rsid w:val="00193A69"/>
    <w:rsid w:val="00193D40"/>
    <w:rsid w:val="001963D0"/>
    <w:rsid w:val="00197BEA"/>
    <w:rsid w:val="001A077F"/>
    <w:rsid w:val="001A14CC"/>
    <w:rsid w:val="001A1C60"/>
    <w:rsid w:val="001A2B11"/>
    <w:rsid w:val="001A3FF4"/>
    <w:rsid w:val="001A4D68"/>
    <w:rsid w:val="001A5A45"/>
    <w:rsid w:val="001A5AE0"/>
    <w:rsid w:val="001A5F39"/>
    <w:rsid w:val="001A652B"/>
    <w:rsid w:val="001A6570"/>
    <w:rsid w:val="001B06D0"/>
    <w:rsid w:val="001B0833"/>
    <w:rsid w:val="001B0A11"/>
    <w:rsid w:val="001B1BE7"/>
    <w:rsid w:val="001B2D2A"/>
    <w:rsid w:val="001B3724"/>
    <w:rsid w:val="001B380F"/>
    <w:rsid w:val="001B3962"/>
    <w:rsid w:val="001B413C"/>
    <w:rsid w:val="001B42D1"/>
    <w:rsid w:val="001B45BE"/>
    <w:rsid w:val="001B4855"/>
    <w:rsid w:val="001B4A26"/>
    <w:rsid w:val="001B7490"/>
    <w:rsid w:val="001B7F8C"/>
    <w:rsid w:val="001C0C98"/>
    <w:rsid w:val="001C0DC6"/>
    <w:rsid w:val="001C1087"/>
    <w:rsid w:val="001C3336"/>
    <w:rsid w:val="001C4A3C"/>
    <w:rsid w:val="001C4E13"/>
    <w:rsid w:val="001C54F7"/>
    <w:rsid w:val="001C7B09"/>
    <w:rsid w:val="001D0081"/>
    <w:rsid w:val="001D1579"/>
    <w:rsid w:val="001D1677"/>
    <w:rsid w:val="001D3C3B"/>
    <w:rsid w:val="001D42F9"/>
    <w:rsid w:val="001D5056"/>
    <w:rsid w:val="001D5305"/>
    <w:rsid w:val="001D7032"/>
    <w:rsid w:val="001E0ECD"/>
    <w:rsid w:val="001E294F"/>
    <w:rsid w:val="001E2BFB"/>
    <w:rsid w:val="001E3285"/>
    <w:rsid w:val="001E3438"/>
    <w:rsid w:val="001E45FA"/>
    <w:rsid w:val="001E609C"/>
    <w:rsid w:val="001E731E"/>
    <w:rsid w:val="001F22E6"/>
    <w:rsid w:val="001F2DA7"/>
    <w:rsid w:val="001F2E6C"/>
    <w:rsid w:val="001F42A1"/>
    <w:rsid w:val="001F63C7"/>
    <w:rsid w:val="001F6E00"/>
    <w:rsid w:val="001F6F62"/>
    <w:rsid w:val="0020067C"/>
    <w:rsid w:val="00201EDB"/>
    <w:rsid w:val="0020227E"/>
    <w:rsid w:val="00203369"/>
    <w:rsid w:val="00204AC8"/>
    <w:rsid w:val="0020615D"/>
    <w:rsid w:val="002063B3"/>
    <w:rsid w:val="00207FEE"/>
    <w:rsid w:val="0021128E"/>
    <w:rsid w:val="002112DC"/>
    <w:rsid w:val="00211589"/>
    <w:rsid w:val="00211995"/>
    <w:rsid w:val="00211A73"/>
    <w:rsid w:val="00211DA1"/>
    <w:rsid w:val="00211EC2"/>
    <w:rsid w:val="00212937"/>
    <w:rsid w:val="00212B7E"/>
    <w:rsid w:val="002139D8"/>
    <w:rsid w:val="00213BA4"/>
    <w:rsid w:val="00214F6B"/>
    <w:rsid w:val="002170BB"/>
    <w:rsid w:val="00217657"/>
    <w:rsid w:val="0021789E"/>
    <w:rsid w:val="00220626"/>
    <w:rsid w:val="002208CA"/>
    <w:rsid w:val="00220D76"/>
    <w:rsid w:val="00221883"/>
    <w:rsid w:val="002226C1"/>
    <w:rsid w:val="002239E0"/>
    <w:rsid w:val="0022558D"/>
    <w:rsid w:val="00231BAC"/>
    <w:rsid w:val="002322EE"/>
    <w:rsid w:val="00232F1F"/>
    <w:rsid w:val="00232FDB"/>
    <w:rsid w:val="00233108"/>
    <w:rsid w:val="00234123"/>
    <w:rsid w:val="0023499F"/>
    <w:rsid w:val="00234A0F"/>
    <w:rsid w:val="0023526B"/>
    <w:rsid w:val="0023667C"/>
    <w:rsid w:val="002401DE"/>
    <w:rsid w:val="002411BD"/>
    <w:rsid w:val="00242A5A"/>
    <w:rsid w:val="0024320B"/>
    <w:rsid w:val="00243AD6"/>
    <w:rsid w:val="00244605"/>
    <w:rsid w:val="0024474C"/>
    <w:rsid w:val="00244DDB"/>
    <w:rsid w:val="00244F52"/>
    <w:rsid w:val="002457A2"/>
    <w:rsid w:val="002473CC"/>
    <w:rsid w:val="002473E9"/>
    <w:rsid w:val="00251243"/>
    <w:rsid w:val="0025164D"/>
    <w:rsid w:val="00254823"/>
    <w:rsid w:val="00254AF5"/>
    <w:rsid w:val="00255874"/>
    <w:rsid w:val="0025659E"/>
    <w:rsid w:val="00257B78"/>
    <w:rsid w:val="00257C83"/>
    <w:rsid w:val="00262C43"/>
    <w:rsid w:val="0026324D"/>
    <w:rsid w:val="00264E28"/>
    <w:rsid w:val="00265071"/>
    <w:rsid w:val="002651B6"/>
    <w:rsid w:val="00267632"/>
    <w:rsid w:val="00267D62"/>
    <w:rsid w:val="00270ABB"/>
    <w:rsid w:val="00271B72"/>
    <w:rsid w:val="00272AAA"/>
    <w:rsid w:val="00274188"/>
    <w:rsid w:val="002748CA"/>
    <w:rsid w:val="00274B4B"/>
    <w:rsid w:val="00275A32"/>
    <w:rsid w:val="00276010"/>
    <w:rsid w:val="00276089"/>
    <w:rsid w:val="002770CB"/>
    <w:rsid w:val="00281727"/>
    <w:rsid w:val="00282355"/>
    <w:rsid w:val="00282552"/>
    <w:rsid w:val="00283BE9"/>
    <w:rsid w:val="00283D75"/>
    <w:rsid w:val="00285017"/>
    <w:rsid w:val="00286310"/>
    <w:rsid w:val="002877E5"/>
    <w:rsid w:val="0029059F"/>
    <w:rsid w:val="0029092A"/>
    <w:rsid w:val="00291904"/>
    <w:rsid w:val="002927AB"/>
    <w:rsid w:val="002936C2"/>
    <w:rsid w:val="00294840"/>
    <w:rsid w:val="002950E1"/>
    <w:rsid w:val="00295241"/>
    <w:rsid w:val="0029639D"/>
    <w:rsid w:val="00296726"/>
    <w:rsid w:val="002970D8"/>
    <w:rsid w:val="002A1890"/>
    <w:rsid w:val="002A198F"/>
    <w:rsid w:val="002A203C"/>
    <w:rsid w:val="002A411B"/>
    <w:rsid w:val="002A4474"/>
    <w:rsid w:val="002A6909"/>
    <w:rsid w:val="002A7A50"/>
    <w:rsid w:val="002B15CF"/>
    <w:rsid w:val="002B1CA6"/>
    <w:rsid w:val="002B1CAA"/>
    <w:rsid w:val="002B2105"/>
    <w:rsid w:val="002B2532"/>
    <w:rsid w:val="002B3E2B"/>
    <w:rsid w:val="002B6640"/>
    <w:rsid w:val="002B6F42"/>
    <w:rsid w:val="002B74DD"/>
    <w:rsid w:val="002B7555"/>
    <w:rsid w:val="002C0846"/>
    <w:rsid w:val="002C120B"/>
    <w:rsid w:val="002C123D"/>
    <w:rsid w:val="002C2287"/>
    <w:rsid w:val="002C3291"/>
    <w:rsid w:val="002C3FB1"/>
    <w:rsid w:val="002C4785"/>
    <w:rsid w:val="002C5362"/>
    <w:rsid w:val="002C5637"/>
    <w:rsid w:val="002C5B1A"/>
    <w:rsid w:val="002C68A5"/>
    <w:rsid w:val="002C6E11"/>
    <w:rsid w:val="002C74DB"/>
    <w:rsid w:val="002D1ACD"/>
    <w:rsid w:val="002D215A"/>
    <w:rsid w:val="002D3111"/>
    <w:rsid w:val="002D3EE9"/>
    <w:rsid w:val="002D407C"/>
    <w:rsid w:val="002D43FD"/>
    <w:rsid w:val="002D4682"/>
    <w:rsid w:val="002D5390"/>
    <w:rsid w:val="002D5D0F"/>
    <w:rsid w:val="002D63A7"/>
    <w:rsid w:val="002D783D"/>
    <w:rsid w:val="002D7B15"/>
    <w:rsid w:val="002E16BD"/>
    <w:rsid w:val="002E1DCA"/>
    <w:rsid w:val="002E2599"/>
    <w:rsid w:val="002E25A4"/>
    <w:rsid w:val="002E2F58"/>
    <w:rsid w:val="002E4477"/>
    <w:rsid w:val="002E5EBB"/>
    <w:rsid w:val="002E6258"/>
    <w:rsid w:val="002E64AD"/>
    <w:rsid w:val="002E68C2"/>
    <w:rsid w:val="002E717B"/>
    <w:rsid w:val="002E7893"/>
    <w:rsid w:val="002E7EBC"/>
    <w:rsid w:val="002F07A5"/>
    <w:rsid w:val="002F183F"/>
    <w:rsid w:val="002F210B"/>
    <w:rsid w:val="002F2DBD"/>
    <w:rsid w:val="002F4DC1"/>
    <w:rsid w:val="002F54CE"/>
    <w:rsid w:val="002F65C2"/>
    <w:rsid w:val="002F7A51"/>
    <w:rsid w:val="002F7A62"/>
    <w:rsid w:val="0030019E"/>
    <w:rsid w:val="0030083D"/>
    <w:rsid w:val="00300B0D"/>
    <w:rsid w:val="00302F16"/>
    <w:rsid w:val="00302F1F"/>
    <w:rsid w:val="00304904"/>
    <w:rsid w:val="00304C28"/>
    <w:rsid w:val="00305584"/>
    <w:rsid w:val="00305B91"/>
    <w:rsid w:val="00305B97"/>
    <w:rsid w:val="00305EF5"/>
    <w:rsid w:val="0030670A"/>
    <w:rsid w:val="00306921"/>
    <w:rsid w:val="003069FA"/>
    <w:rsid w:val="00307956"/>
    <w:rsid w:val="003102C9"/>
    <w:rsid w:val="003114A9"/>
    <w:rsid w:val="00311D0A"/>
    <w:rsid w:val="0031255D"/>
    <w:rsid w:val="0031259F"/>
    <w:rsid w:val="003134DB"/>
    <w:rsid w:val="003136B3"/>
    <w:rsid w:val="003152B9"/>
    <w:rsid w:val="00315C4D"/>
    <w:rsid w:val="00315F62"/>
    <w:rsid w:val="00316453"/>
    <w:rsid w:val="00316F04"/>
    <w:rsid w:val="003204F8"/>
    <w:rsid w:val="00321089"/>
    <w:rsid w:val="00323454"/>
    <w:rsid w:val="00323A8D"/>
    <w:rsid w:val="003241F9"/>
    <w:rsid w:val="003242C2"/>
    <w:rsid w:val="00324EE7"/>
    <w:rsid w:val="0032555F"/>
    <w:rsid w:val="00325B88"/>
    <w:rsid w:val="00326F90"/>
    <w:rsid w:val="003324AC"/>
    <w:rsid w:val="003325CA"/>
    <w:rsid w:val="00332BEC"/>
    <w:rsid w:val="003330A0"/>
    <w:rsid w:val="003376B3"/>
    <w:rsid w:val="00337D65"/>
    <w:rsid w:val="00337E00"/>
    <w:rsid w:val="00340F76"/>
    <w:rsid w:val="00341134"/>
    <w:rsid w:val="00341140"/>
    <w:rsid w:val="00341E14"/>
    <w:rsid w:val="00342664"/>
    <w:rsid w:val="003429F1"/>
    <w:rsid w:val="003436D5"/>
    <w:rsid w:val="003443E4"/>
    <w:rsid w:val="00344966"/>
    <w:rsid w:val="00344D4F"/>
    <w:rsid w:val="00346340"/>
    <w:rsid w:val="003463A4"/>
    <w:rsid w:val="00346CD0"/>
    <w:rsid w:val="003472A7"/>
    <w:rsid w:val="003503AF"/>
    <w:rsid w:val="00352E99"/>
    <w:rsid w:val="00354BCB"/>
    <w:rsid w:val="00354E7B"/>
    <w:rsid w:val="003608B3"/>
    <w:rsid w:val="0036223F"/>
    <w:rsid w:val="00364E78"/>
    <w:rsid w:val="00365656"/>
    <w:rsid w:val="003668E2"/>
    <w:rsid w:val="00366E9D"/>
    <w:rsid w:val="003671CF"/>
    <w:rsid w:val="00370CAF"/>
    <w:rsid w:val="00372FC7"/>
    <w:rsid w:val="003736D3"/>
    <w:rsid w:val="00373C28"/>
    <w:rsid w:val="00373D01"/>
    <w:rsid w:val="00376110"/>
    <w:rsid w:val="00376B4B"/>
    <w:rsid w:val="00380AFE"/>
    <w:rsid w:val="0038156F"/>
    <w:rsid w:val="0038199A"/>
    <w:rsid w:val="003821F4"/>
    <w:rsid w:val="003843BE"/>
    <w:rsid w:val="00384C22"/>
    <w:rsid w:val="00384EF9"/>
    <w:rsid w:val="003871A1"/>
    <w:rsid w:val="003921C7"/>
    <w:rsid w:val="00392811"/>
    <w:rsid w:val="00395539"/>
    <w:rsid w:val="00395B73"/>
    <w:rsid w:val="00397FAA"/>
    <w:rsid w:val="003A045C"/>
    <w:rsid w:val="003A0626"/>
    <w:rsid w:val="003A160E"/>
    <w:rsid w:val="003A1ED4"/>
    <w:rsid w:val="003A3DA0"/>
    <w:rsid w:val="003A3DF2"/>
    <w:rsid w:val="003A4511"/>
    <w:rsid w:val="003A45B5"/>
    <w:rsid w:val="003A4655"/>
    <w:rsid w:val="003A554D"/>
    <w:rsid w:val="003A5CE3"/>
    <w:rsid w:val="003A6363"/>
    <w:rsid w:val="003B0A0B"/>
    <w:rsid w:val="003B1EAE"/>
    <w:rsid w:val="003B2359"/>
    <w:rsid w:val="003B2882"/>
    <w:rsid w:val="003B4FD3"/>
    <w:rsid w:val="003B5504"/>
    <w:rsid w:val="003B5784"/>
    <w:rsid w:val="003B6925"/>
    <w:rsid w:val="003B69BB"/>
    <w:rsid w:val="003C0416"/>
    <w:rsid w:val="003C05D4"/>
    <w:rsid w:val="003C2648"/>
    <w:rsid w:val="003C3827"/>
    <w:rsid w:val="003C425A"/>
    <w:rsid w:val="003C49BF"/>
    <w:rsid w:val="003C7292"/>
    <w:rsid w:val="003D01BB"/>
    <w:rsid w:val="003D0405"/>
    <w:rsid w:val="003D0467"/>
    <w:rsid w:val="003D0A0D"/>
    <w:rsid w:val="003D0FDB"/>
    <w:rsid w:val="003D10A7"/>
    <w:rsid w:val="003D13B3"/>
    <w:rsid w:val="003D202C"/>
    <w:rsid w:val="003D23E9"/>
    <w:rsid w:val="003D318C"/>
    <w:rsid w:val="003D31DD"/>
    <w:rsid w:val="003D3F26"/>
    <w:rsid w:val="003D4F0A"/>
    <w:rsid w:val="003D5243"/>
    <w:rsid w:val="003D5D74"/>
    <w:rsid w:val="003D5F24"/>
    <w:rsid w:val="003D663E"/>
    <w:rsid w:val="003D6A92"/>
    <w:rsid w:val="003E016C"/>
    <w:rsid w:val="003E1C2A"/>
    <w:rsid w:val="003E2FAA"/>
    <w:rsid w:val="003E3538"/>
    <w:rsid w:val="003E4654"/>
    <w:rsid w:val="003E5221"/>
    <w:rsid w:val="003E6D0A"/>
    <w:rsid w:val="003F04BD"/>
    <w:rsid w:val="003F0B36"/>
    <w:rsid w:val="003F1A46"/>
    <w:rsid w:val="003F1FCD"/>
    <w:rsid w:val="003F3D31"/>
    <w:rsid w:val="003F3E08"/>
    <w:rsid w:val="003F3FDF"/>
    <w:rsid w:val="003F56D1"/>
    <w:rsid w:val="00400A87"/>
    <w:rsid w:val="00401176"/>
    <w:rsid w:val="00402354"/>
    <w:rsid w:val="004027D7"/>
    <w:rsid w:val="004029E1"/>
    <w:rsid w:val="00404451"/>
    <w:rsid w:val="004044A8"/>
    <w:rsid w:val="00404AB8"/>
    <w:rsid w:val="00404C98"/>
    <w:rsid w:val="0040539B"/>
    <w:rsid w:val="004053A6"/>
    <w:rsid w:val="00405728"/>
    <w:rsid w:val="00410F00"/>
    <w:rsid w:val="0041371A"/>
    <w:rsid w:val="00413D88"/>
    <w:rsid w:val="00414420"/>
    <w:rsid w:val="0041572E"/>
    <w:rsid w:val="004157AA"/>
    <w:rsid w:val="00415B8E"/>
    <w:rsid w:val="00415FC4"/>
    <w:rsid w:val="0041631C"/>
    <w:rsid w:val="00416667"/>
    <w:rsid w:val="00416CD4"/>
    <w:rsid w:val="004176A8"/>
    <w:rsid w:val="00420350"/>
    <w:rsid w:val="00420361"/>
    <w:rsid w:val="00421609"/>
    <w:rsid w:val="004217E0"/>
    <w:rsid w:val="0042203D"/>
    <w:rsid w:val="004235DE"/>
    <w:rsid w:val="0042467B"/>
    <w:rsid w:val="00424791"/>
    <w:rsid w:val="004250EF"/>
    <w:rsid w:val="00425A62"/>
    <w:rsid w:val="004275A1"/>
    <w:rsid w:val="00427F26"/>
    <w:rsid w:val="00430445"/>
    <w:rsid w:val="004304CF"/>
    <w:rsid w:val="00430A5D"/>
    <w:rsid w:val="00431448"/>
    <w:rsid w:val="004319E5"/>
    <w:rsid w:val="00431D49"/>
    <w:rsid w:val="00432AF4"/>
    <w:rsid w:val="00433375"/>
    <w:rsid w:val="004334A1"/>
    <w:rsid w:val="004358A5"/>
    <w:rsid w:val="004367D6"/>
    <w:rsid w:val="00437B81"/>
    <w:rsid w:val="004405AB"/>
    <w:rsid w:val="004429A5"/>
    <w:rsid w:val="00442D2B"/>
    <w:rsid w:val="004440B3"/>
    <w:rsid w:val="00445973"/>
    <w:rsid w:val="0044674C"/>
    <w:rsid w:val="004472D3"/>
    <w:rsid w:val="00450822"/>
    <w:rsid w:val="004511B0"/>
    <w:rsid w:val="00451C41"/>
    <w:rsid w:val="00452091"/>
    <w:rsid w:val="00453288"/>
    <w:rsid w:val="00453D7E"/>
    <w:rsid w:val="00453FC8"/>
    <w:rsid w:val="00455822"/>
    <w:rsid w:val="00455D73"/>
    <w:rsid w:val="00456152"/>
    <w:rsid w:val="00456425"/>
    <w:rsid w:val="00456DFD"/>
    <w:rsid w:val="00457C17"/>
    <w:rsid w:val="004600B1"/>
    <w:rsid w:val="00460E02"/>
    <w:rsid w:val="004619D2"/>
    <w:rsid w:val="00461C94"/>
    <w:rsid w:val="00462081"/>
    <w:rsid w:val="00462AF3"/>
    <w:rsid w:val="00464061"/>
    <w:rsid w:val="004643D5"/>
    <w:rsid w:val="004645B4"/>
    <w:rsid w:val="00466F5A"/>
    <w:rsid w:val="00471A31"/>
    <w:rsid w:val="00473643"/>
    <w:rsid w:val="00473A9A"/>
    <w:rsid w:val="004745D5"/>
    <w:rsid w:val="00474CD6"/>
    <w:rsid w:val="004751C7"/>
    <w:rsid w:val="00475D86"/>
    <w:rsid w:val="00477FA9"/>
    <w:rsid w:val="0048031C"/>
    <w:rsid w:val="00481C52"/>
    <w:rsid w:val="004820D3"/>
    <w:rsid w:val="00482590"/>
    <w:rsid w:val="0048265B"/>
    <w:rsid w:val="0048411A"/>
    <w:rsid w:val="00484845"/>
    <w:rsid w:val="00485A0D"/>
    <w:rsid w:val="00485B3B"/>
    <w:rsid w:val="00485D4F"/>
    <w:rsid w:val="0048773C"/>
    <w:rsid w:val="0049087F"/>
    <w:rsid w:val="00491262"/>
    <w:rsid w:val="00491E34"/>
    <w:rsid w:val="00492257"/>
    <w:rsid w:val="0049365F"/>
    <w:rsid w:val="00493E3A"/>
    <w:rsid w:val="00494615"/>
    <w:rsid w:val="0049477D"/>
    <w:rsid w:val="00494A30"/>
    <w:rsid w:val="00495B92"/>
    <w:rsid w:val="004A2E49"/>
    <w:rsid w:val="004A39B8"/>
    <w:rsid w:val="004A417E"/>
    <w:rsid w:val="004A4288"/>
    <w:rsid w:val="004A42C9"/>
    <w:rsid w:val="004A4B6B"/>
    <w:rsid w:val="004A4B8A"/>
    <w:rsid w:val="004A61C5"/>
    <w:rsid w:val="004B0AB5"/>
    <w:rsid w:val="004B0E95"/>
    <w:rsid w:val="004B2A33"/>
    <w:rsid w:val="004B2F76"/>
    <w:rsid w:val="004B35D7"/>
    <w:rsid w:val="004B412E"/>
    <w:rsid w:val="004B4655"/>
    <w:rsid w:val="004B5A0B"/>
    <w:rsid w:val="004B6484"/>
    <w:rsid w:val="004B7C32"/>
    <w:rsid w:val="004C0E67"/>
    <w:rsid w:val="004C1647"/>
    <w:rsid w:val="004C20C6"/>
    <w:rsid w:val="004C2112"/>
    <w:rsid w:val="004C3247"/>
    <w:rsid w:val="004C3F98"/>
    <w:rsid w:val="004C41F5"/>
    <w:rsid w:val="004C4C77"/>
    <w:rsid w:val="004C7B5E"/>
    <w:rsid w:val="004C7FEC"/>
    <w:rsid w:val="004D0816"/>
    <w:rsid w:val="004D12B2"/>
    <w:rsid w:val="004D185F"/>
    <w:rsid w:val="004D2BCF"/>
    <w:rsid w:val="004D2BE9"/>
    <w:rsid w:val="004D3B59"/>
    <w:rsid w:val="004D426D"/>
    <w:rsid w:val="004D44AD"/>
    <w:rsid w:val="004D484C"/>
    <w:rsid w:val="004D485F"/>
    <w:rsid w:val="004D57B9"/>
    <w:rsid w:val="004D59FF"/>
    <w:rsid w:val="004D630E"/>
    <w:rsid w:val="004D64C9"/>
    <w:rsid w:val="004D6878"/>
    <w:rsid w:val="004E0619"/>
    <w:rsid w:val="004E10A4"/>
    <w:rsid w:val="004E1BCB"/>
    <w:rsid w:val="004E25D8"/>
    <w:rsid w:val="004E33E8"/>
    <w:rsid w:val="004E4958"/>
    <w:rsid w:val="004E5361"/>
    <w:rsid w:val="004E5618"/>
    <w:rsid w:val="004E6150"/>
    <w:rsid w:val="004E6A04"/>
    <w:rsid w:val="004F01A9"/>
    <w:rsid w:val="004F09C2"/>
    <w:rsid w:val="004F177F"/>
    <w:rsid w:val="004F1792"/>
    <w:rsid w:val="004F2087"/>
    <w:rsid w:val="004F224A"/>
    <w:rsid w:val="004F2D48"/>
    <w:rsid w:val="004F35FD"/>
    <w:rsid w:val="004F3643"/>
    <w:rsid w:val="004F36A6"/>
    <w:rsid w:val="004F59B7"/>
    <w:rsid w:val="004F671F"/>
    <w:rsid w:val="004F7C6B"/>
    <w:rsid w:val="0050081D"/>
    <w:rsid w:val="005011CB"/>
    <w:rsid w:val="00501BED"/>
    <w:rsid w:val="00501C59"/>
    <w:rsid w:val="00502436"/>
    <w:rsid w:val="0050290B"/>
    <w:rsid w:val="00502F78"/>
    <w:rsid w:val="005032FC"/>
    <w:rsid w:val="005033E9"/>
    <w:rsid w:val="00503BCE"/>
    <w:rsid w:val="00503F8F"/>
    <w:rsid w:val="00504466"/>
    <w:rsid w:val="00504E15"/>
    <w:rsid w:val="00506726"/>
    <w:rsid w:val="00507187"/>
    <w:rsid w:val="00507CFE"/>
    <w:rsid w:val="00510E19"/>
    <w:rsid w:val="00510E37"/>
    <w:rsid w:val="00511C23"/>
    <w:rsid w:val="00511E67"/>
    <w:rsid w:val="005121C6"/>
    <w:rsid w:val="005137D0"/>
    <w:rsid w:val="00515248"/>
    <w:rsid w:val="005158DC"/>
    <w:rsid w:val="00516108"/>
    <w:rsid w:val="005165D5"/>
    <w:rsid w:val="00516E63"/>
    <w:rsid w:val="005206C9"/>
    <w:rsid w:val="00520D48"/>
    <w:rsid w:val="00520D8C"/>
    <w:rsid w:val="00523179"/>
    <w:rsid w:val="005243AB"/>
    <w:rsid w:val="00526DF2"/>
    <w:rsid w:val="005270D4"/>
    <w:rsid w:val="00527BF8"/>
    <w:rsid w:val="00530272"/>
    <w:rsid w:val="00530317"/>
    <w:rsid w:val="00531723"/>
    <w:rsid w:val="00532396"/>
    <w:rsid w:val="00532649"/>
    <w:rsid w:val="00534610"/>
    <w:rsid w:val="005350A2"/>
    <w:rsid w:val="005366BC"/>
    <w:rsid w:val="00536934"/>
    <w:rsid w:val="00536C8E"/>
    <w:rsid w:val="00540999"/>
    <w:rsid w:val="00541CA6"/>
    <w:rsid w:val="005421B7"/>
    <w:rsid w:val="005429FB"/>
    <w:rsid w:val="00542C8E"/>
    <w:rsid w:val="00542D81"/>
    <w:rsid w:val="0054449E"/>
    <w:rsid w:val="00545A9D"/>
    <w:rsid w:val="005471B7"/>
    <w:rsid w:val="0054757D"/>
    <w:rsid w:val="00547920"/>
    <w:rsid w:val="00547992"/>
    <w:rsid w:val="00550DBB"/>
    <w:rsid w:val="00552699"/>
    <w:rsid w:val="0055316E"/>
    <w:rsid w:val="0055361C"/>
    <w:rsid w:val="005537EC"/>
    <w:rsid w:val="005539B5"/>
    <w:rsid w:val="005543A7"/>
    <w:rsid w:val="00555A0C"/>
    <w:rsid w:val="00556588"/>
    <w:rsid w:val="005567EE"/>
    <w:rsid w:val="00556A0C"/>
    <w:rsid w:val="00556D44"/>
    <w:rsid w:val="005608F0"/>
    <w:rsid w:val="00560976"/>
    <w:rsid w:val="00560C3E"/>
    <w:rsid w:val="00561DCA"/>
    <w:rsid w:val="00562C8E"/>
    <w:rsid w:val="00563375"/>
    <w:rsid w:val="00564A44"/>
    <w:rsid w:val="00564A4B"/>
    <w:rsid w:val="00565440"/>
    <w:rsid w:val="00566312"/>
    <w:rsid w:val="00567EEB"/>
    <w:rsid w:val="00570996"/>
    <w:rsid w:val="00571115"/>
    <w:rsid w:val="005717F7"/>
    <w:rsid w:val="00572102"/>
    <w:rsid w:val="00573046"/>
    <w:rsid w:val="00573E4C"/>
    <w:rsid w:val="00573F5A"/>
    <w:rsid w:val="005746A0"/>
    <w:rsid w:val="00574BC0"/>
    <w:rsid w:val="00575736"/>
    <w:rsid w:val="00577182"/>
    <w:rsid w:val="005771F4"/>
    <w:rsid w:val="005804B6"/>
    <w:rsid w:val="005812E3"/>
    <w:rsid w:val="00581ECD"/>
    <w:rsid w:val="0058234E"/>
    <w:rsid w:val="00582C13"/>
    <w:rsid w:val="00583ED2"/>
    <w:rsid w:val="00584787"/>
    <w:rsid w:val="00585854"/>
    <w:rsid w:val="00586643"/>
    <w:rsid w:val="00587134"/>
    <w:rsid w:val="00587537"/>
    <w:rsid w:val="005877A5"/>
    <w:rsid w:val="00587951"/>
    <w:rsid w:val="00590373"/>
    <w:rsid w:val="00591EE7"/>
    <w:rsid w:val="00591FD5"/>
    <w:rsid w:val="005935AB"/>
    <w:rsid w:val="0059437B"/>
    <w:rsid w:val="00594BDB"/>
    <w:rsid w:val="00595090"/>
    <w:rsid w:val="005974EB"/>
    <w:rsid w:val="00597D49"/>
    <w:rsid w:val="005A0231"/>
    <w:rsid w:val="005A029C"/>
    <w:rsid w:val="005A0A0E"/>
    <w:rsid w:val="005A1946"/>
    <w:rsid w:val="005A2457"/>
    <w:rsid w:val="005A34B9"/>
    <w:rsid w:val="005A3E0D"/>
    <w:rsid w:val="005A4F17"/>
    <w:rsid w:val="005A78EC"/>
    <w:rsid w:val="005B1331"/>
    <w:rsid w:val="005B1B28"/>
    <w:rsid w:val="005B20CF"/>
    <w:rsid w:val="005B2761"/>
    <w:rsid w:val="005B284C"/>
    <w:rsid w:val="005B2B0C"/>
    <w:rsid w:val="005B3254"/>
    <w:rsid w:val="005B341E"/>
    <w:rsid w:val="005B41E4"/>
    <w:rsid w:val="005B54F6"/>
    <w:rsid w:val="005B55B3"/>
    <w:rsid w:val="005B5A41"/>
    <w:rsid w:val="005C09F5"/>
    <w:rsid w:val="005C0F1A"/>
    <w:rsid w:val="005C29EB"/>
    <w:rsid w:val="005C322F"/>
    <w:rsid w:val="005C3A46"/>
    <w:rsid w:val="005C4911"/>
    <w:rsid w:val="005C6B2B"/>
    <w:rsid w:val="005C7958"/>
    <w:rsid w:val="005D0B4A"/>
    <w:rsid w:val="005D1DB1"/>
    <w:rsid w:val="005D5E93"/>
    <w:rsid w:val="005D6449"/>
    <w:rsid w:val="005D7039"/>
    <w:rsid w:val="005D718D"/>
    <w:rsid w:val="005D7689"/>
    <w:rsid w:val="005D7D09"/>
    <w:rsid w:val="005E1208"/>
    <w:rsid w:val="005E23E8"/>
    <w:rsid w:val="005E2620"/>
    <w:rsid w:val="005E2C27"/>
    <w:rsid w:val="005E318B"/>
    <w:rsid w:val="005E5884"/>
    <w:rsid w:val="005E6665"/>
    <w:rsid w:val="005E742D"/>
    <w:rsid w:val="005E7DE4"/>
    <w:rsid w:val="005E7F56"/>
    <w:rsid w:val="005F090B"/>
    <w:rsid w:val="005F1BB1"/>
    <w:rsid w:val="005F230D"/>
    <w:rsid w:val="005F26BE"/>
    <w:rsid w:val="005F32F2"/>
    <w:rsid w:val="005F3C11"/>
    <w:rsid w:val="005F4C2D"/>
    <w:rsid w:val="005F6030"/>
    <w:rsid w:val="005F7173"/>
    <w:rsid w:val="005F75B5"/>
    <w:rsid w:val="005F79FE"/>
    <w:rsid w:val="0060020A"/>
    <w:rsid w:val="0060034F"/>
    <w:rsid w:val="00602859"/>
    <w:rsid w:val="00602C30"/>
    <w:rsid w:val="00603A0E"/>
    <w:rsid w:val="00603DD1"/>
    <w:rsid w:val="00603F7F"/>
    <w:rsid w:val="00604F10"/>
    <w:rsid w:val="0060638A"/>
    <w:rsid w:val="006109E2"/>
    <w:rsid w:val="00610BAF"/>
    <w:rsid w:val="00611341"/>
    <w:rsid w:val="00611580"/>
    <w:rsid w:val="00611D08"/>
    <w:rsid w:val="00612C29"/>
    <w:rsid w:val="00613DBA"/>
    <w:rsid w:val="00620EBB"/>
    <w:rsid w:val="006217E9"/>
    <w:rsid w:val="00622399"/>
    <w:rsid w:val="00625D11"/>
    <w:rsid w:val="00625EF0"/>
    <w:rsid w:val="00626105"/>
    <w:rsid w:val="006300A5"/>
    <w:rsid w:val="006301AD"/>
    <w:rsid w:val="00630AA9"/>
    <w:rsid w:val="00630CA7"/>
    <w:rsid w:val="00631AD5"/>
    <w:rsid w:val="00631B80"/>
    <w:rsid w:val="00631CFD"/>
    <w:rsid w:val="00632228"/>
    <w:rsid w:val="0063230F"/>
    <w:rsid w:val="0063240C"/>
    <w:rsid w:val="006336EA"/>
    <w:rsid w:val="00633745"/>
    <w:rsid w:val="006342F3"/>
    <w:rsid w:val="006352A3"/>
    <w:rsid w:val="00635CE4"/>
    <w:rsid w:val="00636EFD"/>
    <w:rsid w:val="00637FE2"/>
    <w:rsid w:val="00640483"/>
    <w:rsid w:val="006404D9"/>
    <w:rsid w:val="0064051A"/>
    <w:rsid w:val="006414E4"/>
    <w:rsid w:val="00642DB6"/>
    <w:rsid w:val="0064312D"/>
    <w:rsid w:val="00646304"/>
    <w:rsid w:val="006467A4"/>
    <w:rsid w:val="00646F43"/>
    <w:rsid w:val="00647584"/>
    <w:rsid w:val="0065021F"/>
    <w:rsid w:val="0065053C"/>
    <w:rsid w:val="006507FD"/>
    <w:rsid w:val="0065108F"/>
    <w:rsid w:val="006516C4"/>
    <w:rsid w:val="006518E7"/>
    <w:rsid w:val="00652B6C"/>
    <w:rsid w:val="00653092"/>
    <w:rsid w:val="006536C3"/>
    <w:rsid w:val="00653F51"/>
    <w:rsid w:val="00656429"/>
    <w:rsid w:val="00656A8E"/>
    <w:rsid w:val="006606D2"/>
    <w:rsid w:val="0066142F"/>
    <w:rsid w:val="00661598"/>
    <w:rsid w:val="00661D89"/>
    <w:rsid w:val="006622C2"/>
    <w:rsid w:val="00662456"/>
    <w:rsid w:val="006633A2"/>
    <w:rsid w:val="0066344A"/>
    <w:rsid w:val="00663D6C"/>
    <w:rsid w:val="006646AD"/>
    <w:rsid w:val="006647D6"/>
    <w:rsid w:val="00665B61"/>
    <w:rsid w:val="00665D10"/>
    <w:rsid w:val="00665E26"/>
    <w:rsid w:val="006663FA"/>
    <w:rsid w:val="00670884"/>
    <w:rsid w:val="006708A8"/>
    <w:rsid w:val="0067106E"/>
    <w:rsid w:val="0067158B"/>
    <w:rsid w:val="006716B0"/>
    <w:rsid w:val="00671D9D"/>
    <w:rsid w:val="0067227C"/>
    <w:rsid w:val="006722D9"/>
    <w:rsid w:val="00672DE1"/>
    <w:rsid w:val="00672F9C"/>
    <w:rsid w:val="006731BE"/>
    <w:rsid w:val="00674555"/>
    <w:rsid w:val="00675465"/>
    <w:rsid w:val="00675749"/>
    <w:rsid w:val="00675F72"/>
    <w:rsid w:val="0067673A"/>
    <w:rsid w:val="00676E8C"/>
    <w:rsid w:val="00676F7B"/>
    <w:rsid w:val="0067707E"/>
    <w:rsid w:val="00677588"/>
    <w:rsid w:val="00677AF2"/>
    <w:rsid w:val="00680E2E"/>
    <w:rsid w:val="00681690"/>
    <w:rsid w:val="0068232A"/>
    <w:rsid w:val="006828BD"/>
    <w:rsid w:val="00682C4C"/>
    <w:rsid w:val="0068349C"/>
    <w:rsid w:val="0068360C"/>
    <w:rsid w:val="006843B7"/>
    <w:rsid w:val="00684755"/>
    <w:rsid w:val="006850CC"/>
    <w:rsid w:val="00685545"/>
    <w:rsid w:val="00685E6C"/>
    <w:rsid w:val="0068759F"/>
    <w:rsid w:val="00690377"/>
    <w:rsid w:val="00691091"/>
    <w:rsid w:val="006935DA"/>
    <w:rsid w:val="00693605"/>
    <w:rsid w:val="00693CC9"/>
    <w:rsid w:val="00694764"/>
    <w:rsid w:val="00695F68"/>
    <w:rsid w:val="00696781"/>
    <w:rsid w:val="006A0C93"/>
    <w:rsid w:val="006A2106"/>
    <w:rsid w:val="006A37D5"/>
    <w:rsid w:val="006A4730"/>
    <w:rsid w:val="006A4826"/>
    <w:rsid w:val="006A4867"/>
    <w:rsid w:val="006A5EF9"/>
    <w:rsid w:val="006A5F5C"/>
    <w:rsid w:val="006A6E6C"/>
    <w:rsid w:val="006A7E61"/>
    <w:rsid w:val="006B1134"/>
    <w:rsid w:val="006B11B6"/>
    <w:rsid w:val="006B23AB"/>
    <w:rsid w:val="006B442B"/>
    <w:rsid w:val="006B44E8"/>
    <w:rsid w:val="006B5114"/>
    <w:rsid w:val="006B5E4B"/>
    <w:rsid w:val="006B6C92"/>
    <w:rsid w:val="006C070D"/>
    <w:rsid w:val="006C14CA"/>
    <w:rsid w:val="006C1B70"/>
    <w:rsid w:val="006C39C2"/>
    <w:rsid w:val="006C532D"/>
    <w:rsid w:val="006C57DD"/>
    <w:rsid w:val="006C6A78"/>
    <w:rsid w:val="006D0EEE"/>
    <w:rsid w:val="006D0F9E"/>
    <w:rsid w:val="006D12A9"/>
    <w:rsid w:val="006D1372"/>
    <w:rsid w:val="006D162D"/>
    <w:rsid w:val="006D1F32"/>
    <w:rsid w:val="006D379F"/>
    <w:rsid w:val="006D39FC"/>
    <w:rsid w:val="006E0B07"/>
    <w:rsid w:val="006E0F15"/>
    <w:rsid w:val="006E15B8"/>
    <w:rsid w:val="006E19A2"/>
    <w:rsid w:val="006E1A19"/>
    <w:rsid w:val="006E2157"/>
    <w:rsid w:val="006E2637"/>
    <w:rsid w:val="006E4674"/>
    <w:rsid w:val="006E4BAD"/>
    <w:rsid w:val="006E51FE"/>
    <w:rsid w:val="006E689C"/>
    <w:rsid w:val="006E6AE6"/>
    <w:rsid w:val="006E7696"/>
    <w:rsid w:val="006F0027"/>
    <w:rsid w:val="006F0190"/>
    <w:rsid w:val="006F291A"/>
    <w:rsid w:val="006F29F5"/>
    <w:rsid w:val="006F334B"/>
    <w:rsid w:val="006F4F5A"/>
    <w:rsid w:val="006F5A33"/>
    <w:rsid w:val="006F6A69"/>
    <w:rsid w:val="006F6E8A"/>
    <w:rsid w:val="006F707C"/>
    <w:rsid w:val="006F7C19"/>
    <w:rsid w:val="00700141"/>
    <w:rsid w:val="007005C3"/>
    <w:rsid w:val="007013BA"/>
    <w:rsid w:val="00701971"/>
    <w:rsid w:val="00702BE3"/>
    <w:rsid w:val="00702D36"/>
    <w:rsid w:val="00703189"/>
    <w:rsid w:val="00704BD8"/>
    <w:rsid w:val="0070578C"/>
    <w:rsid w:val="00705DC4"/>
    <w:rsid w:val="007071B1"/>
    <w:rsid w:val="00707FBC"/>
    <w:rsid w:val="0071110B"/>
    <w:rsid w:val="00711472"/>
    <w:rsid w:val="0071189C"/>
    <w:rsid w:val="00711907"/>
    <w:rsid w:val="00711E92"/>
    <w:rsid w:val="0071212E"/>
    <w:rsid w:val="00713C79"/>
    <w:rsid w:val="0071511F"/>
    <w:rsid w:val="00716098"/>
    <w:rsid w:val="0072011E"/>
    <w:rsid w:val="00720F28"/>
    <w:rsid w:val="0072210B"/>
    <w:rsid w:val="00722D54"/>
    <w:rsid w:val="00723FF8"/>
    <w:rsid w:val="0072435B"/>
    <w:rsid w:val="00724FEA"/>
    <w:rsid w:val="007266EA"/>
    <w:rsid w:val="00726720"/>
    <w:rsid w:val="00727D02"/>
    <w:rsid w:val="0073141E"/>
    <w:rsid w:val="00732F94"/>
    <w:rsid w:val="00733D43"/>
    <w:rsid w:val="00733D9D"/>
    <w:rsid w:val="0073403C"/>
    <w:rsid w:val="007340F4"/>
    <w:rsid w:val="007341F1"/>
    <w:rsid w:val="0073428E"/>
    <w:rsid w:val="007367A7"/>
    <w:rsid w:val="007367B5"/>
    <w:rsid w:val="00737108"/>
    <w:rsid w:val="0073734D"/>
    <w:rsid w:val="0074026A"/>
    <w:rsid w:val="007411E7"/>
    <w:rsid w:val="0074499D"/>
    <w:rsid w:val="0074512E"/>
    <w:rsid w:val="00745368"/>
    <w:rsid w:val="007460E9"/>
    <w:rsid w:val="0074699D"/>
    <w:rsid w:val="007518DA"/>
    <w:rsid w:val="007519E8"/>
    <w:rsid w:val="00752A7F"/>
    <w:rsid w:val="0075310F"/>
    <w:rsid w:val="0075313B"/>
    <w:rsid w:val="007543F7"/>
    <w:rsid w:val="0075491C"/>
    <w:rsid w:val="00755A24"/>
    <w:rsid w:val="007576B8"/>
    <w:rsid w:val="0076123E"/>
    <w:rsid w:val="007613EF"/>
    <w:rsid w:val="00761406"/>
    <w:rsid w:val="00762627"/>
    <w:rsid w:val="00762D4D"/>
    <w:rsid w:val="007633A4"/>
    <w:rsid w:val="007637AA"/>
    <w:rsid w:val="00764F81"/>
    <w:rsid w:val="007658CF"/>
    <w:rsid w:val="00765A36"/>
    <w:rsid w:val="007673D4"/>
    <w:rsid w:val="00767D2C"/>
    <w:rsid w:val="00772194"/>
    <w:rsid w:val="00772F61"/>
    <w:rsid w:val="00773726"/>
    <w:rsid w:val="00775126"/>
    <w:rsid w:val="0077665A"/>
    <w:rsid w:val="007767E4"/>
    <w:rsid w:val="00780F69"/>
    <w:rsid w:val="00782255"/>
    <w:rsid w:val="00784123"/>
    <w:rsid w:val="00785F6D"/>
    <w:rsid w:val="007860C8"/>
    <w:rsid w:val="00786AFE"/>
    <w:rsid w:val="007871CE"/>
    <w:rsid w:val="0078724A"/>
    <w:rsid w:val="00787F93"/>
    <w:rsid w:val="007906B0"/>
    <w:rsid w:val="007919F0"/>
    <w:rsid w:val="00791BF9"/>
    <w:rsid w:val="007923DD"/>
    <w:rsid w:val="0079322F"/>
    <w:rsid w:val="0079328F"/>
    <w:rsid w:val="00793379"/>
    <w:rsid w:val="00794D06"/>
    <w:rsid w:val="00794EFD"/>
    <w:rsid w:val="007951D4"/>
    <w:rsid w:val="007A078D"/>
    <w:rsid w:val="007A0A9F"/>
    <w:rsid w:val="007A1FA2"/>
    <w:rsid w:val="007A3258"/>
    <w:rsid w:val="007A36E4"/>
    <w:rsid w:val="007A4405"/>
    <w:rsid w:val="007A6585"/>
    <w:rsid w:val="007A784B"/>
    <w:rsid w:val="007A7C7E"/>
    <w:rsid w:val="007A7EE6"/>
    <w:rsid w:val="007B0B4D"/>
    <w:rsid w:val="007B26F1"/>
    <w:rsid w:val="007B3651"/>
    <w:rsid w:val="007B4221"/>
    <w:rsid w:val="007B4B71"/>
    <w:rsid w:val="007C170D"/>
    <w:rsid w:val="007C1751"/>
    <w:rsid w:val="007C3586"/>
    <w:rsid w:val="007C498E"/>
    <w:rsid w:val="007C5498"/>
    <w:rsid w:val="007C6C27"/>
    <w:rsid w:val="007C788E"/>
    <w:rsid w:val="007D0447"/>
    <w:rsid w:val="007D0798"/>
    <w:rsid w:val="007D0CEB"/>
    <w:rsid w:val="007D12B3"/>
    <w:rsid w:val="007D1DD3"/>
    <w:rsid w:val="007D3166"/>
    <w:rsid w:val="007D46C2"/>
    <w:rsid w:val="007D47C5"/>
    <w:rsid w:val="007D53AB"/>
    <w:rsid w:val="007D57F8"/>
    <w:rsid w:val="007D5A74"/>
    <w:rsid w:val="007D60E2"/>
    <w:rsid w:val="007D7F11"/>
    <w:rsid w:val="007E04B5"/>
    <w:rsid w:val="007E12CA"/>
    <w:rsid w:val="007E18B3"/>
    <w:rsid w:val="007E22C0"/>
    <w:rsid w:val="007E373E"/>
    <w:rsid w:val="007E3E0B"/>
    <w:rsid w:val="007E563E"/>
    <w:rsid w:val="007E578D"/>
    <w:rsid w:val="007E6706"/>
    <w:rsid w:val="007E6D19"/>
    <w:rsid w:val="007E6EA7"/>
    <w:rsid w:val="007E77D4"/>
    <w:rsid w:val="007F1372"/>
    <w:rsid w:val="007F20F4"/>
    <w:rsid w:val="007F3752"/>
    <w:rsid w:val="007F5221"/>
    <w:rsid w:val="007F6381"/>
    <w:rsid w:val="007F6BC9"/>
    <w:rsid w:val="00800D47"/>
    <w:rsid w:val="0080129A"/>
    <w:rsid w:val="008016A4"/>
    <w:rsid w:val="008024F6"/>
    <w:rsid w:val="0080285E"/>
    <w:rsid w:val="00803543"/>
    <w:rsid w:val="008039D5"/>
    <w:rsid w:val="00803E8E"/>
    <w:rsid w:val="00804BAA"/>
    <w:rsid w:val="0080510B"/>
    <w:rsid w:val="00805419"/>
    <w:rsid w:val="008055EF"/>
    <w:rsid w:val="00807951"/>
    <w:rsid w:val="00807F14"/>
    <w:rsid w:val="00810D8A"/>
    <w:rsid w:val="00811A92"/>
    <w:rsid w:val="00812D2A"/>
    <w:rsid w:val="00813C5C"/>
    <w:rsid w:val="008153FF"/>
    <w:rsid w:val="008163FC"/>
    <w:rsid w:val="00816675"/>
    <w:rsid w:val="0081673C"/>
    <w:rsid w:val="00816B9C"/>
    <w:rsid w:val="008177BF"/>
    <w:rsid w:val="00817EF2"/>
    <w:rsid w:val="008213B0"/>
    <w:rsid w:val="008220D7"/>
    <w:rsid w:val="00822567"/>
    <w:rsid w:val="00822CF4"/>
    <w:rsid w:val="00823DA1"/>
    <w:rsid w:val="008240A5"/>
    <w:rsid w:val="0082410D"/>
    <w:rsid w:val="0082684F"/>
    <w:rsid w:val="00827360"/>
    <w:rsid w:val="00827751"/>
    <w:rsid w:val="0082786B"/>
    <w:rsid w:val="00827AD5"/>
    <w:rsid w:val="008308E8"/>
    <w:rsid w:val="008309FC"/>
    <w:rsid w:val="00831F63"/>
    <w:rsid w:val="00833D09"/>
    <w:rsid w:val="0083483F"/>
    <w:rsid w:val="00834C10"/>
    <w:rsid w:val="00835B21"/>
    <w:rsid w:val="008361F2"/>
    <w:rsid w:val="00837197"/>
    <w:rsid w:val="00837CD7"/>
    <w:rsid w:val="008404F5"/>
    <w:rsid w:val="00840816"/>
    <w:rsid w:val="008414A6"/>
    <w:rsid w:val="008429D0"/>
    <w:rsid w:val="0084419A"/>
    <w:rsid w:val="00846B5A"/>
    <w:rsid w:val="00847252"/>
    <w:rsid w:val="00847320"/>
    <w:rsid w:val="00847D8A"/>
    <w:rsid w:val="00847E0F"/>
    <w:rsid w:val="00851353"/>
    <w:rsid w:val="00851E66"/>
    <w:rsid w:val="0085390E"/>
    <w:rsid w:val="0085463F"/>
    <w:rsid w:val="0085657A"/>
    <w:rsid w:val="008577E4"/>
    <w:rsid w:val="008602F4"/>
    <w:rsid w:val="0086035D"/>
    <w:rsid w:val="00861C44"/>
    <w:rsid w:val="0086206F"/>
    <w:rsid w:val="00862A6C"/>
    <w:rsid w:val="008649EE"/>
    <w:rsid w:val="00864CFB"/>
    <w:rsid w:val="00864E17"/>
    <w:rsid w:val="008653B6"/>
    <w:rsid w:val="00865762"/>
    <w:rsid w:val="00866A6E"/>
    <w:rsid w:val="00866D61"/>
    <w:rsid w:val="008673C2"/>
    <w:rsid w:val="0086740E"/>
    <w:rsid w:val="00867DCD"/>
    <w:rsid w:val="00870870"/>
    <w:rsid w:val="008713C2"/>
    <w:rsid w:val="00871604"/>
    <w:rsid w:val="00871E53"/>
    <w:rsid w:val="00872C11"/>
    <w:rsid w:val="008755CB"/>
    <w:rsid w:val="00877356"/>
    <w:rsid w:val="0088069F"/>
    <w:rsid w:val="00881159"/>
    <w:rsid w:val="008813F5"/>
    <w:rsid w:val="008816FA"/>
    <w:rsid w:val="00881D15"/>
    <w:rsid w:val="00882FF5"/>
    <w:rsid w:val="008831A1"/>
    <w:rsid w:val="00883AEB"/>
    <w:rsid w:val="00885410"/>
    <w:rsid w:val="00885946"/>
    <w:rsid w:val="00885C0A"/>
    <w:rsid w:val="00885F9B"/>
    <w:rsid w:val="00886AAA"/>
    <w:rsid w:val="00887C45"/>
    <w:rsid w:val="00887E49"/>
    <w:rsid w:val="008905FA"/>
    <w:rsid w:val="00891464"/>
    <w:rsid w:val="0089191E"/>
    <w:rsid w:val="00892EB8"/>
    <w:rsid w:val="00895C38"/>
    <w:rsid w:val="00896357"/>
    <w:rsid w:val="0089652B"/>
    <w:rsid w:val="008968A1"/>
    <w:rsid w:val="0089755F"/>
    <w:rsid w:val="008A040F"/>
    <w:rsid w:val="008A0482"/>
    <w:rsid w:val="008A0592"/>
    <w:rsid w:val="008A15B0"/>
    <w:rsid w:val="008A2064"/>
    <w:rsid w:val="008A2640"/>
    <w:rsid w:val="008A3B6C"/>
    <w:rsid w:val="008A491D"/>
    <w:rsid w:val="008A5084"/>
    <w:rsid w:val="008A7114"/>
    <w:rsid w:val="008A7348"/>
    <w:rsid w:val="008A77DB"/>
    <w:rsid w:val="008B09AE"/>
    <w:rsid w:val="008B0F41"/>
    <w:rsid w:val="008B274E"/>
    <w:rsid w:val="008B5CB5"/>
    <w:rsid w:val="008B5F89"/>
    <w:rsid w:val="008B614C"/>
    <w:rsid w:val="008B6908"/>
    <w:rsid w:val="008B7886"/>
    <w:rsid w:val="008C06A1"/>
    <w:rsid w:val="008C1C2C"/>
    <w:rsid w:val="008C1D0C"/>
    <w:rsid w:val="008C1F63"/>
    <w:rsid w:val="008C2540"/>
    <w:rsid w:val="008C25D1"/>
    <w:rsid w:val="008C2E7C"/>
    <w:rsid w:val="008C527E"/>
    <w:rsid w:val="008C6BE3"/>
    <w:rsid w:val="008C6E62"/>
    <w:rsid w:val="008C72E2"/>
    <w:rsid w:val="008C7481"/>
    <w:rsid w:val="008C79DF"/>
    <w:rsid w:val="008C7FDF"/>
    <w:rsid w:val="008D074D"/>
    <w:rsid w:val="008D1C59"/>
    <w:rsid w:val="008D2285"/>
    <w:rsid w:val="008D40D4"/>
    <w:rsid w:val="008D47B0"/>
    <w:rsid w:val="008D6F60"/>
    <w:rsid w:val="008D7255"/>
    <w:rsid w:val="008D73F0"/>
    <w:rsid w:val="008E0EDB"/>
    <w:rsid w:val="008E1FE9"/>
    <w:rsid w:val="008E2C73"/>
    <w:rsid w:val="008E3388"/>
    <w:rsid w:val="008E3AE7"/>
    <w:rsid w:val="008E41C6"/>
    <w:rsid w:val="008E5B33"/>
    <w:rsid w:val="008E607B"/>
    <w:rsid w:val="008E67BC"/>
    <w:rsid w:val="008E6B9F"/>
    <w:rsid w:val="008E7955"/>
    <w:rsid w:val="008F0FCF"/>
    <w:rsid w:val="008F1DCB"/>
    <w:rsid w:val="008F2D65"/>
    <w:rsid w:val="008F47F2"/>
    <w:rsid w:val="008F5159"/>
    <w:rsid w:val="008F571C"/>
    <w:rsid w:val="008F5932"/>
    <w:rsid w:val="008F604C"/>
    <w:rsid w:val="008F6488"/>
    <w:rsid w:val="008F7682"/>
    <w:rsid w:val="008F7979"/>
    <w:rsid w:val="008F7E68"/>
    <w:rsid w:val="00901AA7"/>
    <w:rsid w:val="00901E05"/>
    <w:rsid w:val="00902A26"/>
    <w:rsid w:val="00903BB6"/>
    <w:rsid w:val="009044BE"/>
    <w:rsid w:val="009046CC"/>
    <w:rsid w:val="00906394"/>
    <w:rsid w:val="00906573"/>
    <w:rsid w:val="00906AEB"/>
    <w:rsid w:val="0090750A"/>
    <w:rsid w:val="0091216B"/>
    <w:rsid w:val="009134AD"/>
    <w:rsid w:val="0091369E"/>
    <w:rsid w:val="00915666"/>
    <w:rsid w:val="00917A4D"/>
    <w:rsid w:val="00917C1E"/>
    <w:rsid w:val="00917DF3"/>
    <w:rsid w:val="00921845"/>
    <w:rsid w:val="00921A1C"/>
    <w:rsid w:val="00922AE4"/>
    <w:rsid w:val="00924840"/>
    <w:rsid w:val="00924F50"/>
    <w:rsid w:val="00927101"/>
    <w:rsid w:val="00927E83"/>
    <w:rsid w:val="00927F01"/>
    <w:rsid w:val="0093042F"/>
    <w:rsid w:val="0093467E"/>
    <w:rsid w:val="0093478A"/>
    <w:rsid w:val="00934C6E"/>
    <w:rsid w:val="00934DD3"/>
    <w:rsid w:val="00935052"/>
    <w:rsid w:val="009365F2"/>
    <w:rsid w:val="00936AFB"/>
    <w:rsid w:val="00937736"/>
    <w:rsid w:val="009378D7"/>
    <w:rsid w:val="00940B18"/>
    <w:rsid w:val="009429D1"/>
    <w:rsid w:val="00943103"/>
    <w:rsid w:val="0094395F"/>
    <w:rsid w:val="009451EB"/>
    <w:rsid w:val="009458F0"/>
    <w:rsid w:val="00945CBC"/>
    <w:rsid w:val="009463A9"/>
    <w:rsid w:val="009464FA"/>
    <w:rsid w:val="00947083"/>
    <w:rsid w:val="00947C21"/>
    <w:rsid w:val="009504A3"/>
    <w:rsid w:val="00950A49"/>
    <w:rsid w:val="00951434"/>
    <w:rsid w:val="00951472"/>
    <w:rsid w:val="00951598"/>
    <w:rsid w:val="009519DF"/>
    <w:rsid w:val="00951CCE"/>
    <w:rsid w:val="00953291"/>
    <w:rsid w:val="00953A65"/>
    <w:rsid w:val="00953EF1"/>
    <w:rsid w:val="0095403A"/>
    <w:rsid w:val="009540C5"/>
    <w:rsid w:val="009545D4"/>
    <w:rsid w:val="0095485B"/>
    <w:rsid w:val="00955B44"/>
    <w:rsid w:val="0095735E"/>
    <w:rsid w:val="00957443"/>
    <w:rsid w:val="00957601"/>
    <w:rsid w:val="00957615"/>
    <w:rsid w:val="00960091"/>
    <w:rsid w:val="00960AFB"/>
    <w:rsid w:val="00961BE0"/>
    <w:rsid w:val="00961DE4"/>
    <w:rsid w:val="00962090"/>
    <w:rsid w:val="0096285A"/>
    <w:rsid w:val="0096319F"/>
    <w:rsid w:val="00964F0F"/>
    <w:rsid w:val="009671D6"/>
    <w:rsid w:val="009708D2"/>
    <w:rsid w:val="00971F62"/>
    <w:rsid w:val="00972760"/>
    <w:rsid w:val="00974DA0"/>
    <w:rsid w:val="00975EF0"/>
    <w:rsid w:val="00976DCC"/>
    <w:rsid w:val="00977878"/>
    <w:rsid w:val="0098014E"/>
    <w:rsid w:val="00980D0A"/>
    <w:rsid w:val="00981BE0"/>
    <w:rsid w:val="0098368C"/>
    <w:rsid w:val="009847F6"/>
    <w:rsid w:val="00984F48"/>
    <w:rsid w:val="009857AA"/>
    <w:rsid w:val="00985D79"/>
    <w:rsid w:val="00986080"/>
    <w:rsid w:val="00987DC3"/>
    <w:rsid w:val="00991322"/>
    <w:rsid w:val="00991DDF"/>
    <w:rsid w:val="00991E71"/>
    <w:rsid w:val="00992AE5"/>
    <w:rsid w:val="009931DC"/>
    <w:rsid w:val="00993987"/>
    <w:rsid w:val="009942EF"/>
    <w:rsid w:val="009945FC"/>
    <w:rsid w:val="00995696"/>
    <w:rsid w:val="00995F85"/>
    <w:rsid w:val="00996BD0"/>
    <w:rsid w:val="00996EBF"/>
    <w:rsid w:val="009A0613"/>
    <w:rsid w:val="009A0D1C"/>
    <w:rsid w:val="009A237B"/>
    <w:rsid w:val="009A3059"/>
    <w:rsid w:val="009A41A8"/>
    <w:rsid w:val="009A649A"/>
    <w:rsid w:val="009A6800"/>
    <w:rsid w:val="009A6C55"/>
    <w:rsid w:val="009B135C"/>
    <w:rsid w:val="009B18DA"/>
    <w:rsid w:val="009B1BC4"/>
    <w:rsid w:val="009B1DBB"/>
    <w:rsid w:val="009B3207"/>
    <w:rsid w:val="009B560E"/>
    <w:rsid w:val="009B5A06"/>
    <w:rsid w:val="009B5C2C"/>
    <w:rsid w:val="009B5C9D"/>
    <w:rsid w:val="009B783C"/>
    <w:rsid w:val="009B7C9A"/>
    <w:rsid w:val="009C0014"/>
    <w:rsid w:val="009C04FF"/>
    <w:rsid w:val="009C21C6"/>
    <w:rsid w:val="009C298B"/>
    <w:rsid w:val="009C2BD2"/>
    <w:rsid w:val="009C4299"/>
    <w:rsid w:val="009C6A76"/>
    <w:rsid w:val="009C6C36"/>
    <w:rsid w:val="009D01BD"/>
    <w:rsid w:val="009D029E"/>
    <w:rsid w:val="009D0BA5"/>
    <w:rsid w:val="009D0CFD"/>
    <w:rsid w:val="009D1A10"/>
    <w:rsid w:val="009D1ED3"/>
    <w:rsid w:val="009D2FEE"/>
    <w:rsid w:val="009D3A61"/>
    <w:rsid w:val="009D3B86"/>
    <w:rsid w:val="009D465B"/>
    <w:rsid w:val="009D55A8"/>
    <w:rsid w:val="009D5679"/>
    <w:rsid w:val="009D569E"/>
    <w:rsid w:val="009D6095"/>
    <w:rsid w:val="009D64DF"/>
    <w:rsid w:val="009D6D84"/>
    <w:rsid w:val="009E13AD"/>
    <w:rsid w:val="009E2F1C"/>
    <w:rsid w:val="009E4B68"/>
    <w:rsid w:val="009E5FD6"/>
    <w:rsid w:val="009E631E"/>
    <w:rsid w:val="009F05CA"/>
    <w:rsid w:val="009F0BE3"/>
    <w:rsid w:val="009F1EAE"/>
    <w:rsid w:val="009F2220"/>
    <w:rsid w:val="009F32FC"/>
    <w:rsid w:val="009F3A63"/>
    <w:rsid w:val="009F485D"/>
    <w:rsid w:val="009F4DA7"/>
    <w:rsid w:val="009F5C03"/>
    <w:rsid w:val="009F77B1"/>
    <w:rsid w:val="00A009F9"/>
    <w:rsid w:val="00A017C4"/>
    <w:rsid w:val="00A01F5B"/>
    <w:rsid w:val="00A0215B"/>
    <w:rsid w:val="00A0248B"/>
    <w:rsid w:val="00A025FF"/>
    <w:rsid w:val="00A0304F"/>
    <w:rsid w:val="00A04130"/>
    <w:rsid w:val="00A048AC"/>
    <w:rsid w:val="00A0605A"/>
    <w:rsid w:val="00A070A7"/>
    <w:rsid w:val="00A073EC"/>
    <w:rsid w:val="00A141CB"/>
    <w:rsid w:val="00A1458E"/>
    <w:rsid w:val="00A14BC1"/>
    <w:rsid w:val="00A15B8C"/>
    <w:rsid w:val="00A16258"/>
    <w:rsid w:val="00A16D1A"/>
    <w:rsid w:val="00A20142"/>
    <w:rsid w:val="00A2036F"/>
    <w:rsid w:val="00A21264"/>
    <w:rsid w:val="00A22BB4"/>
    <w:rsid w:val="00A2524E"/>
    <w:rsid w:val="00A274F5"/>
    <w:rsid w:val="00A27968"/>
    <w:rsid w:val="00A305A0"/>
    <w:rsid w:val="00A30691"/>
    <w:rsid w:val="00A31327"/>
    <w:rsid w:val="00A315BA"/>
    <w:rsid w:val="00A319D3"/>
    <w:rsid w:val="00A33150"/>
    <w:rsid w:val="00A3316A"/>
    <w:rsid w:val="00A3345A"/>
    <w:rsid w:val="00A33CAA"/>
    <w:rsid w:val="00A33EA1"/>
    <w:rsid w:val="00A343CE"/>
    <w:rsid w:val="00A34F5E"/>
    <w:rsid w:val="00A35B3E"/>
    <w:rsid w:val="00A35FC5"/>
    <w:rsid w:val="00A36CF5"/>
    <w:rsid w:val="00A37531"/>
    <w:rsid w:val="00A37F57"/>
    <w:rsid w:val="00A4299C"/>
    <w:rsid w:val="00A43B1B"/>
    <w:rsid w:val="00A44917"/>
    <w:rsid w:val="00A4533A"/>
    <w:rsid w:val="00A45E89"/>
    <w:rsid w:val="00A46040"/>
    <w:rsid w:val="00A46107"/>
    <w:rsid w:val="00A51D83"/>
    <w:rsid w:val="00A528AE"/>
    <w:rsid w:val="00A535C1"/>
    <w:rsid w:val="00A53A6C"/>
    <w:rsid w:val="00A53EEA"/>
    <w:rsid w:val="00A55613"/>
    <w:rsid w:val="00A55FA0"/>
    <w:rsid w:val="00A56414"/>
    <w:rsid w:val="00A570B1"/>
    <w:rsid w:val="00A570EC"/>
    <w:rsid w:val="00A57F3C"/>
    <w:rsid w:val="00A619D7"/>
    <w:rsid w:val="00A621EB"/>
    <w:rsid w:val="00A629CC"/>
    <w:rsid w:val="00A631E1"/>
    <w:rsid w:val="00A64EFB"/>
    <w:rsid w:val="00A671C1"/>
    <w:rsid w:val="00A67CAA"/>
    <w:rsid w:val="00A7001A"/>
    <w:rsid w:val="00A7110D"/>
    <w:rsid w:val="00A712C5"/>
    <w:rsid w:val="00A71E76"/>
    <w:rsid w:val="00A722E4"/>
    <w:rsid w:val="00A7233F"/>
    <w:rsid w:val="00A72F1C"/>
    <w:rsid w:val="00A73120"/>
    <w:rsid w:val="00A737E3"/>
    <w:rsid w:val="00A74280"/>
    <w:rsid w:val="00A75326"/>
    <w:rsid w:val="00A75CE6"/>
    <w:rsid w:val="00A768ED"/>
    <w:rsid w:val="00A769C0"/>
    <w:rsid w:val="00A775CB"/>
    <w:rsid w:val="00A77ADF"/>
    <w:rsid w:val="00A77F61"/>
    <w:rsid w:val="00A812C1"/>
    <w:rsid w:val="00A81EFB"/>
    <w:rsid w:val="00A825CC"/>
    <w:rsid w:val="00A83397"/>
    <w:rsid w:val="00A834FD"/>
    <w:rsid w:val="00A8438F"/>
    <w:rsid w:val="00A84599"/>
    <w:rsid w:val="00A84CD7"/>
    <w:rsid w:val="00A84DD4"/>
    <w:rsid w:val="00A85102"/>
    <w:rsid w:val="00A866F9"/>
    <w:rsid w:val="00A875D3"/>
    <w:rsid w:val="00A87619"/>
    <w:rsid w:val="00A90E99"/>
    <w:rsid w:val="00A9100C"/>
    <w:rsid w:val="00A91F5D"/>
    <w:rsid w:val="00A923BB"/>
    <w:rsid w:val="00A92F95"/>
    <w:rsid w:val="00A93E89"/>
    <w:rsid w:val="00A9406A"/>
    <w:rsid w:val="00A952AC"/>
    <w:rsid w:val="00A95345"/>
    <w:rsid w:val="00A9632B"/>
    <w:rsid w:val="00A96F62"/>
    <w:rsid w:val="00A97BC8"/>
    <w:rsid w:val="00AA1D8D"/>
    <w:rsid w:val="00AA2F6C"/>
    <w:rsid w:val="00AA325E"/>
    <w:rsid w:val="00AA38A2"/>
    <w:rsid w:val="00AA3B6A"/>
    <w:rsid w:val="00AA4A21"/>
    <w:rsid w:val="00AA5016"/>
    <w:rsid w:val="00AA5521"/>
    <w:rsid w:val="00AA5924"/>
    <w:rsid w:val="00AA6F2D"/>
    <w:rsid w:val="00AA700D"/>
    <w:rsid w:val="00AA75F4"/>
    <w:rsid w:val="00AA7CB9"/>
    <w:rsid w:val="00AA7EB0"/>
    <w:rsid w:val="00AB0930"/>
    <w:rsid w:val="00AB11BF"/>
    <w:rsid w:val="00AB2D9D"/>
    <w:rsid w:val="00AB58A2"/>
    <w:rsid w:val="00AB6298"/>
    <w:rsid w:val="00AB75C6"/>
    <w:rsid w:val="00AB78C4"/>
    <w:rsid w:val="00AC012C"/>
    <w:rsid w:val="00AC2821"/>
    <w:rsid w:val="00AC4519"/>
    <w:rsid w:val="00AC48E5"/>
    <w:rsid w:val="00AC5A11"/>
    <w:rsid w:val="00AD067E"/>
    <w:rsid w:val="00AD1959"/>
    <w:rsid w:val="00AD2446"/>
    <w:rsid w:val="00AD2837"/>
    <w:rsid w:val="00AD286A"/>
    <w:rsid w:val="00AD32FE"/>
    <w:rsid w:val="00AD5683"/>
    <w:rsid w:val="00AD6252"/>
    <w:rsid w:val="00AD6752"/>
    <w:rsid w:val="00AD6C2F"/>
    <w:rsid w:val="00AD7FCF"/>
    <w:rsid w:val="00AE08EE"/>
    <w:rsid w:val="00AE0BF0"/>
    <w:rsid w:val="00AE0E03"/>
    <w:rsid w:val="00AE1C33"/>
    <w:rsid w:val="00AE287B"/>
    <w:rsid w:val="00AE3684"/>
    <w:rsid w:val="00AE377F"/>
    <w:rsid w:val="00AE39CB"/>
    <w:rsid w:val="00AE4385"/>
    <w:rsid w:val="00AE43A7"/>
    <w:rsid w:val="00AE517F"/>
    <w:rsid w:val="00AE67AA"/>
    <w:rsid w:val="00AF011B"/>
    <w:rsid w:val="00AF0B47"/>
    <w:rsid w:val="00AF0B72"/>
    <w:rsid w:val="00AF14EF"/>
    <w:rsid w:val="00AF244F"/>
    <w:rsid w:val="00AF3D78"/>
    <w:rsid w:val="00AF48EA"/>
    <w:rsid w:val="00AF52FB"/>
    <w:rsid w:val="00AF5FCF"/>
    <w:rsid w:val="00AF6B40"/>
    <w:rsid w:val="00AF722D"/>
    <w:rsid w:val="00AF753A"/>
    <w:rsid w:val="00B0005F"/>
    <w:rsid w:val="00B00F71"/>
    <w:rsid w:val="00B018B9"/>
    <w:rsid w:val="00B02F3F"/>
    <w:rsid w:val="00B03D64"/>
    <w:rsid w:val="00B06787"/>
    <w:rsid w:val="00B06D6D"/>
    <w:rsid w:val="00B06F59"/>
    <w:rsid w:val="00B07928"/>
    <w:rsid w:val="00B07FC9"/>
    <w:rsid w:val="00B1087A"/>
    <w:rsid w:val="00B1096D"/>
    <w:rsid w:val="00B10CDC"/>
    <w:rsid w:val="00B1135E"/>
    <w:rsid w:val="00B122B5"/>
    <w:rsid w:val="00B12E74"/>
    <w:rsid w:val="00B16FF1"/>
    <w:rsid w:val="00B171F8"/>
    <w:rsid w:val="00B1735D"/>
    <w:rsid w:val="00B20CBB"/>
    <w:rsid w:val="00B215DE"/>
    <w:rsid w:val="00B25C31"/>
    <w:rsid w:val="00B266E1"/>
    <w:rsid w:val="00B30289"/>
    <w:rsid w:val="00B30D8A"/>
    <w:rsid w:val="00B30DD3"/>
    <w:rsid w:val="00B30F99"/>
    <w:rsid w:val="00B3164D"/>
    <w:rsid w:val="00B31C14"/>
    <w:rsid w:val="00B32296"/>
    <w:rsid w:val="00B335C1"/>
    <w:rsid w:val="00B33C1A"/>
    <w:rsid w:val="00B34095"/>
    <w:rsid w:val="00B34CE6"/>
    <w:rsid w:val="00B360E3"/>
    <w:rsid w:val="00B37425"/>
    <w:rsid w:val="00B37583"/>
    <w:rsid w:val="00B414A0"/>
    <w:rsid w:val="00B433D3"/>
    <w:rsid w:val="00B4376D"/>
    <w:rsid w:val="00B43894"/>
    <w:rsid w:val="00B4412C"/>
    <w:rsid w:val="00B44D92"/>
    <w:rsid w:val="00B44F66"/>
    <w:rsid w:val="00B45F5C"/>
    <w:rsid w:val="00B466C6"/>
    <w:rsid w:val="00B468CE"/>
    <w:rsid w:val="00B47630"/>
    <w:rsid w:val="00B47730"/>
    <w:rsid w:val="00B5035C"/>
    <w:rsid w:val="00B503B0"/>
    <w:rsid w:val="00B511D9"/>
    <w:rsid w:val="00B51610"/>
    <w:rsid w:val="00B53DC3"/>
    <w:rsid w:val="00B54503"/>
    <w:rsid w:val="00B55814"/>
    <w:rsid w:val="00B56022"/>
    <w:rsid w:val="00B56CBE"/>
    <w:rsid w:val="00B57B1D"/>
    <w:rsid w:val="00B57B6B"/>
    <w:rsid w:val="00B60B8A"/>
    <w:rsid w:val="00B63D74"/>
    <w:rsid w:val="00B63E70"/>
    <w:rsid w:val="00B647F8"/>
    <w:rsid w:val="00B64ADF"/>
    <w:rsid w:val="00B64C87"/>
    <w:rsid w:val="00B66B4C"/>
    <w:rsid w:val="00B672B8"/>
    <w:rsid w:val="00B67C12"/>
    <w:rsid w:val="00B67DDB"/>
    <w:rsid w:val="00B70298"/>
    <w:rsid w:val="00B71202"/>
    <w:rsid w:val="00B712CB"/>
    <w:rsid w:val="00B72EB4"/>
    <w:rsid w:val="00B735D8"/>
    <w:rsid w:val="00B74591"/>
    <w:rsid w:val="00B7460E"/>
    <w:rsid w:val="00B74D8A"/>
    <w:rsid w:val="00B75642"/>
    <w:rsid w:val="00B75947"/>
    <w:rsid w:val="00B76198"/>
    <w:rsid w:val="00B7728B"/>
    <w:rsid w:val="00B77B86"/>
    <w:rsid w:val="00B80406"/>
    <w:rsid w:val="00B82B5A"/>
    <w:rsid w:val="00B83608"/>
    <w:rsid w:val="00B837FA"/>
    <w:rsid w:val="00B83E59"/>
    <w:rsid w:val="00B848C5"/>
    <w:rsid w:val="00B849E6"/>
    <w:rsid w:val="00B85874"/>
    <w:rsid w:val="00B85DE2"/>
    <w:rsid w:val="00B868E5"/>
    <w:rsid w:val="00B86DC4"/>
    <w:rsid w:val="00B90C99"/>
    <w:rsid w:val="00B91CCC"/>
    <w:rsid w:val="00B920C5"/>
    <w:rsid w:val="00B925A0"/>
    <w:rsid w:val="00B93394"/>
    <w:rsid w:val="00B94428"/>
    <w:rsid w:val="00B9452B"/>
    <w:rsid w:val="00B94B1A"/>
    <w:rsid w:val="00B94D86"/>
    <w:rsid w:val="00B96371"/>
    <w:rsid w:val="00B96E91"/>
    <w:rsid w:val="00B97514"/>
    <w:rsid w:val="00BA074E"/>
    <w:rsid w:val="00BA2F57"/>
    <w:rsid w:val="00BA35CE"/>
    <w:rsid w:val="00BA39CA"/>
    <w:rsid w:val="00BA45A7"/>
    <w:rsid w:val="00BA5F6F"/>
    <w:rsid w:val="00BA74E8"/>
    <w:rsid w:val="00BB0266"/>
    <w:rsid w:val="00BB077E"/>
    <w:rsid w:val="00BB3376"/>
    <w:rsid w:val="00BB622E"/>
    <w:rsid w:val="00BB6CC9"/>
    <w:rsid w:val="00BB6E67"/>
    <w:rsid w:val="00BC0C61"/>
    <w:rsid w:val="00BC1B31"/>
    <w:rsid w:val="00BC2489"/>
    <w:rsid w:val="00BC27BE"/>
    <w:rsid w:val="00BC27C3"/>
    <w:rsid w:val="00BC3085"/>
    <w:rsid w:val="00BC3B86"/>
    <w:rsid w:val="00BC4B30"/>
    <w:rsid w:val="00BC4F99"/>
    <w:rsid w:val="00BC5770"/>
    <w:rsid w:val="00BC5BE0"/>
    <w:rsid w:val="00BC6612"/>
    <w:rsid w:val="00BD100B"/>
    <w:rsid w:val="00BD1B2E"/>
    <w:rsid w:val="00BD70E0"/>
    <w:rsid w:val="00BE013D"/>
    <w:rsid w:val="00BE0905"/>
    <w:rsid w:val="00BE0B18"/>
    <w:rsid w:val="00BE0BA4"/>
    <w:rsid w:val="00BE0C8C"/>
    <w:rsid w:val="00BE0C99"/>
    <w:rsid w:val="00BE0F1F"/>
    <w:rsid w:val="00BE115E"/>
    <w:rsid w:val="00BE12F8"/>
    <w:rsid w:val="00BE2C1A"/>
    <w:rsid w:val="00BE2E12"/>
    <w:rsid w:val="00BE3ACE"/>
    <w:rsid w:val="00BE4EBE"/>
    <w:rsid w:val="00BE627D"/>
    <w:rsid w:val="00BE6CA0"/>
    <w:rsid w:val="00BE6E25"/>
    <w:rsid w:val="00BE6ECD"/>
    <w:rsid w:val="00BE6FEA"/>
    <w:rsid w:val="00BE79EE"/>
    <w:rsid w:val="00BE7D9F"/>
    <w:rsid w:val="00BF07CF"/>
    <w:rsid w:val="00BF1E88"/>
    <w:rsid w:val="00BF2469"/>
    <w:rsid w:val="00BF2707"/>
    <w:rsid w:val="00BF3001"/>
    <w:rsid w:val="00BF3223"/>
    <w:rsid w:val="00BF362C"/>
    <w:rsid w:val="00BF39E3"/>
    <w:rsid w:val="00BF47BB"/>
    <w:rsid w:val="00BF47C7"/>
    <w:rsid w:val="00BF515A"/>
    <w:rsid w:val="00BF5B9E"/>
    <w:rsid w:val="00BF5DED"/>
    <w:rsid w:val="00BF6216"/>
    <w:rsid w:val="00BF67C8"/>
    <w:rsid w:val="00BF68D6"/>
    <w:rsid w:val="00BF6F1C"/>
    <w:rsid w:val="00BF79A8"/>
    <w:rsid w:val="00C00825"/>
    <w:rsid w:val="00C00DE1"/>
    <w:rsid w:val="00C015C0"/>
    <w:rsid w:val="00C017A9"/>
    <w:rsid w:val="00C01CFF"/>
    <w:rsid w:val="00C01D2C"/>
    <w:rsid w:val="00C0277F"/>
    <w:rsid w:val="00C028B7"/>
    <w:rsid w:val="00C02F47"/>
    <w:rsid w:val="00C04BD4"/>
    <w:rsid w:val="00C06947"/>
    <w:rsid w:val="00C06B00"/>
    <w:rsid w:val="00C06B2A"/>
    <w:rsid w:val="00C07EDA"/>
    <w:rsid w:val="00C11B56"/>
    <w:rsid w:val="00C1296A"/>
    <w:rsid w:val="00C13DF9"/>
    <w:rsid w:val="00C145A0"/>
    <w:rsid w:val="00C145A2"/>
    <w:rsid w:val="00C1622B"/>
    <w:rsid w:val="00C1794D"/>
    <w:rsid w:val="00C21389"/>
    <w:rsid w:val="00C21F16"/>
    <w:rsid w:val="00C22758"/>
    <w:rsid w:val="00C2360D"/>
    <w:rsid w:val="00C23C95"/>
    <w:rsid w:val="00C25FFF"/>
    <w:rsid w:val="00C27EBB"/>
    <w:rsid w:val="00C30A5C"/>
    <w:rsid w:val="00C30C21"/>
    <w:rsid w:val="00C314DE"/>
    <w:rsid w:val="00C31714"/>
    <w:rsid w:val="00C31F29"/>
    <w:rsid w:val="00C326E0"/>
    <w:rsid w:val="00C34D52"/>
    <w:rsid w:val="00C357BB"/>
    <w:rsid w:val="00C362E2"/>
    <w:rsid w:val="00C406D7"/>
    <w:rsid w:val="00C4096C"/>
    <w:rsid w:val="00C4122B"/>
    <w:rsid w:val="00C41851"/>
    <w:rsid w:val="00C41C4A"/>
    <w:rsid w:val="00C42928"/>
    <w:rsid w:val="00C439ED"/>
    <w:rsid w:val="00C44948"/>
    <w:rsid w:val="00C450AC"/>
    <w:rsid w:val="00C45D1D"/>
    <w:rsid w:val="00C50158"/>
    <w:rsid w:val="00C5145A"/>
    <w:rsid w:val="00C52077"/>
    <w:rsid w:val="00C549FE"/>
    <w:rsid w:val="00C560B1"/>
    <w:rsid w:val="00C56E6E"/>
    <w:rsid w:val="00C57A63"/>
    <w:rsid w:val="00C604DD"/>
    <w:rsid w:val="00C61262"/>
    <w:rsid w:val="00C6187D"/>
    <w:rsid w:val="00C6217E"/>
    <w:rsid w:val="00C62CFD"/>
    <w:rsid w:val="00C63207"/>
    <w:rsid w:val="00C638B7"/>
    <w:rsid w:val="00C64027"/>
    <w:rsid w:val="00C64C7B"/>
    <w:rsid w:val="00C65865"/>
    <w:rsid w:val="00C65A8A"/>
    <w:rsid w:val="00C6739A"/>
    <w:rsid w:val="00C716C7"/>
    <w:rsid w:val="00C7173A"/>
    <w:rsid w:val="00C71C6E"/>
    <w:rsid w:val="00C731F5"/>
    <w:rsid w:val="00C73FFF"/>
    <w:rsid w:val="00C745CE"/>
    <w:rsid w:val="00C7509A"/>
    <w:rsid w:val="00C754BA"/>
    <w:rsid w:val="00C75C57"/>
    <w:rsid w:val="00C76BFC"/>
    <w:rsid w:val="00C77A6F"/>
    <w:rsid w:val="00C8022B"/>
    <w:rsid w:val="00C8214F"/>
    <w:rsid w:val="00C824D0"/>
    <w:rsid w:val="00C8406C"/>
    <w:rsid w:val="00C84A9A"/>
    <w:rsid w:val="00C84DD4"/>
    <w:rsid w:val="00C84E80"/>
    <w:rsid w:val="00C85CE1"/>
    <w:rsid w:val="00C86564"/>
    <w:rsid w:val="00C866BD"/>
    <w:rsid w:val="00C86FD2"/>
    <w:rsid w:val="00C87596"/>
    <w:rsid w:val="00C878E8"/>
    <w:rsid w:val="00C87D81"/>
    <w:rsid w:val="00C904E8"/>
    <w:rsid w:val="00C90972"/>
    <w:rsid w:val="00C90CDA"/>
    <w:rsid w:val="00C90ED6"/>
    <w:rsid w:val="00C91EE6"/>
    <w:rsid w:val="00C924CF"/>
    <w:rsid w:val="00C932F5"/>
    <w:rsid w:val="00C94BFB"/>
    <w:rsid w:val="00C97A72"/>
    <w:rsid w:val="00CA1315"/>
    <w:rsid w:val="00CA1B8C"/>
    <w:rsid w:val="00CA2A2F"/>
    <w:rsid w:val="00CA2E7F"/>
    <w:rsid w:val="00CA2F3F"/>
    <w:rsid w:val="00CA30C4"/>
    <w:rsid w:val="00CA36CC"/>
    <w:rsid w:val="00CA55D1"/>
    <w:rsid w:val="00CA5AAD"/>
    <w:rsid w:val="00CA6B2D"/>
    <w:rsid w:val="00CA73C3"/>
    <w:rsid w:val="00CA7823"/>
    <w:rsid w:val="00CB0664"/>
    <w:rsid w:val="00CB0A37"/>
    <w:rsid w:val="00CB11D6"/>
    <w:rsid w:val="00CB1889"/>
    <w:rsid w:val="00CB32E7"/>
    <w:rsid w:val="00CB34F6"/>
    <w:rsid w:val="00CB3918"/>
    <w:rsid w:val="00CB3FB9"/>
    <w:rsid w:val="00CB46B5"/>
    <w:rsid w:val="00CB47FF"/>
    <w:rsid w:val="00CB59CC"/>
    <w:rsid w:val="00CB6DFD"/>
    <w:rsid w:val="00CB76D3"/>
    <w:rsid w:val="00CB7A89"/>
    <w:rsid w:val="00CC0324"/>
    <w:rsid w:val="00CC16CF"/>
    <w:rsid w:val="00CC1993"/>
    <w:rsid w:val="00CC335F"/>
    <w:rsid w:val="00CC50BB"/>
    <w:rsid w:val="00CC7948"/>
    <w:rsid w:val="00CC7CCA"/>
    <w:rsid w:val="00CD246F"/>
    <w:rsid w:val="00CD4982"/>
    <w:rsid w:val="00CD4CBD"/>
    <w:rsid w:val="00CD4D6D"/>
    <w:rsid w:val="00CD567C"/>
    <w:rsid w:val="00CD6006"/>
    <w:rsid w:val="00CD6CD9"/>
    <w:rsid w:val="00CD7AB2"/>
    <w:rsid w:val="00CE0012"/>
    <w:rsid w:val="00CE1F71"/>
    <w:rsid w:val="00CE2B7A"/>
    <w:rsid w:val="00CE2DE3"/>
    <w:rsid w:val="00CE2E2F"/>
    <w:rsid w:val="00CE34B9"/>
    <w:rsid w:val="00CE4C50"/>
    <w:rsid w:val="00CE69ED"/>
    <w:rsid w:val="00CF0B84"/>
    <w:rsid w:val="00CF14F8"/>
    <w:rsid w:val="00CF18BE"/>
    <w:rsid w:val="00CF1A55"/>
    <w:rsid w:val="00CF1D19"/>
    <w:rsid w:val="00CF24B1"/>
    <w:rsid w:val="00CF3185"/>
    <w:rsid w:val="00CF3595"/>
    <w:rsid w:val="00CF47E1"/>
    <w:rsid w:val="00CF50A8"/>
    <w:rsid w:val="00CF5D7B"/>
    <w:rsid w:val="00CF677E"/>
    <w:rsid w:val="00CF7C1E"/>
    <w:rsid w:val="00D02E42"/>
    <w:rsid w:val="00D0517B"/>
    <w:rsid w:val="00D05852"/>
    <w:rsid w:val="00D0586C"/>
    <w:rsid w:val="00D07561"/>
    <w:rsid w:val="00D13295"/>
    <w:rsid w:val="00D133CF"/>
    <w:rsid w:val="00D13AE3"/>
    <w:rsid w:val="00D1471E"/>
    <w:rsid w:val="00D1557C"/>
    <w:rsid w:val="00D15AE1"/>
    <w:rsid w:val="00D16DA1"/>
    <w:rsid w:val="00D17301"/>
    <w:rsid w:val="00D20140"/>
    <w:rsid w:val="00D20299"/>
    <w:rsid w:val="00D20720"/>
    <w:rsid w:val="00D2081B"/>
    <w:rsid w:val="00D22C7B"/>
    <w:rsid w:val="00D24A6E"/>
    <w:rsid w:val="00D25E8A"/>
    <w:rsid w:val="00D25E9A"/>
    <w:rsid w:val="00D27800"/>
    <w:rsid w:val="00D311D6"/>
    <w:rsid w:val="00D316F8"/>
    <w:rsid w:val="00D32140"/>
    <w:rsid w:val="00D32D0B"/>
    <w:rsid w:val="00D33087"/>
    <w:rsid w:val="00D33463"/>
    <w:rsid w:val="00D343D0"/>
    <w:rsid w:val="00D34680"/>
    <w:rsid w:val="00D35259"/>
    <w:rsid w:val="00D358CB"/>
    <w:rsid w:val="00D35C22"/>
    <w:rsid w:val="00D36B87"/>
    <w:rsid w:val="00D36C54"/>
    <w:rsid w:val="00D40032"/>
    <w:rsid w:val="00D40288"/>
    <w:rsid w:val="00D406BB"/>
    <w:rsid w:val="00D41BDF"/>
    <w:rsid w:val="00D424C4"/>
    <w:rsid w:val="00D42F9C"/>
    <w:rsid w:val="00D436D1"/>
    <w:rsid w:val="00D438A7"/>
    <w:rsid w:val="00D44657"/>
    <w:rsid w:val="00D4575E"/>
    <w:rsid w:val="00D45D4B"/>
    <w:rsid w:val="00D46634"/>
    <w:rsid w:val="00D469C8"/>
    <w:rsid w:val="00D475A0"/>
    <w:rsid w:val="00D4788F"/>
    <w:rsid w:val="00D47E74"/>
    <w:rsid w:val="00D50A8E"/>
    <w:rsid w:val="00D51521"/>
    <w:rsid w:val="00D528FA"/>
    <w:rsid w:val="00D52BC7"/>
    <w:rsid w:val="00D52C06"/>
    <w:rsid w:val="00D53C85"/>
    <w:rsid w:val="00D545E9"/>
    <w:rsid w:val="00D5536A"/>
    <w:rsid w:val="00D5552D"/>
    <w:rsid w:val="00D55DE5"/>
    <w:rsid w:val="00D55F27"/>
    <w:rsid w:val="00D56D3E"/>
    <w:rsid w:val="00D571FD"/>
    <w:rsid w:val="00D57C8F"/>
    <w:rsid w:val="00D6011B"/>
    <w:rsid w:val="00D6033E"/>
    <w:rsid w:val="00D60B39"/>
    <w:rsid w:val="00D613A5"/>
    <w:rsid w:val="00D61E11"/>
    <w:rsid w:val="00D6261F"/>
    <w:rsid w:val="00D6284C"/>
    <w:rsid w:val="00D6323E"/>
    <w:rsid w:val="00D63E8D"/>
    <w:rsid w:val="00D646D3"/>
    <w:rsid w:val="00D66319"/>
    <w:rsid w:val="00D67135"/>
    <w:rsid w:val="00D7094D"/>
    <w:rsid w:val="00D71E33"/>
    <w:rsid w:val="00D71F2D"/>
    <w:rsid w:val="00D730ED"/>
    <w:rsid w:val="00D73812"/>
    <w:rsid w:val="00D75641"/>
    <w:rsid w:val="00D75ECA"/>
    <w:rsid w:val="00D76139"/>
    <w:rsid w:val="00D76546"/>
    <w:rsid w:val="00D7654D"/>
    <w:rsid w:val="00D765DC"/>
    <w:rsid w:val="00D7753D"/>
    <w:rsid w:val="00D826D7"/>
    <w:rsid w:val="00D8407A"/>
    <w:rsid w:val="00D86EBA"/>
    <w:rsid w:val="00D8748F"/>
    <w:rsid w:val="00D87F93"/>
    <w:rsid w:val="00D90752"/>
    <w:rsid w:val="00D908A6"/>
    <w:rsid w:val="00D90BC6"/>
    <w:rsid w:val="00D90D1A"/>
    <w:rsid w:val="00D9228E"/>
    <w:rsid w:val="00D92CB3"/>
    <w:rsid w:val="00D92FE2"/>
    <w:rsid w:val="00D9591F"/>
    <w:rsid w:val="00D95BC1"/>
    <w:rsid w:val="00D95D86"/>
    <w:rsid w:val="00D96628"/>
    <w:rsid w:val="00D9727E"/>
    <w:rsid w:val="00D9740F"/>
    <w:rsid w:val="00D97C45"/>
    <w:rsid w:val="00DA09E3"/>
    <w:rsid w:val="00DA0DBF"/>
    <w:rsid w:val="00DA152F"/>
    <w:rsid w:val="00DA2FD9"/>
    <w:rsid w:val="00DA37E5"/>
    <w:rsid w:val="00DA48A8"/>
    <w:rsid w:val="00DA48F7"/>
    <w:rsid w:val="00DA4C93"/>
    <w:rsid w:val="00DA5289"/>
    <w:rsid w:val="00DA5443"/>
    <w:rsid w:val="00DA688E"/>
    <w:rsid w:val="00DA74AE"/>
    <w:rsid w:val="00DB1D21"/>
    <w:rsid w:val="00DB278D"/>
    <w:rsid w:val="00DB3DBD"/>
    <w:rsid w:val="00DB3E72"/>
    <w:rsid w:val="00DB52C7"/>
    <w:rsid w:val="00DB5C9E"/>
    <w:rsid w:val="00DB61B9"/>
    <w:rsid w:val="00DB6235"/>
    <w:rsid w:val="00DB775A"/>
    <w:rsid w:val="00DB7D8D"/>
    <w:rsid w:val="00DB7EF9"/>
    <w:rsid w:val="00DC0BDD"/>
    <w:rsid w:val="00DC13C8"/>
    <w:rsid w:val="00DC1F94"/>
    <w:rsid w:val="00DC239F"/>
    <w:rsid w:val="00DC290A"/>
    <w:rsid w:val="00DC30DC"/>
    <w:rsid w:val="00DC319C"/>
    <w:rsid w:val="00DC330D"/>
    <w:rsid w:val="00DC3F85"/>
    <w:rsid w:val="00DC3FB4"/>
    <w:rsid w:val="00DC4E90"/>
    <w:rsid w:val="00DC5442"/>
    <w:rsid w:val="00DC57A2"/>
    <w:rsid w:val="00DC5DC5"/>
    <w:rsid w:val="00DC66EF"/>
    <w:rsid w:val="00DD099B"/>
    <w:rsid w:val="00DD1266"/>
    <w:rsid w:val="00DD18E2"/>
    <w:rsid w:val="00DD1B82"/>
    <w:rsid w:val="00DD1C4E"/>
    <w:rsid w:val="00DD2434"/>
    <w:rsid w:val="00DD31BB"/>
    <w:rsid w:val="00DD35DB"/>
    <w:rsid w:val="00DD4F29"/>
    <w:rsid w:val="00DD5115"/>
    <w:rsid w:val="00DD5443"/>
    <w:rsid w:val="00DD6DEC"/>
    <w:rsid w:val="00DD701E"/>
    <w:rsid w:val="00DD705B"/>
    <w:rsid w:val="00DD7144"/>
    <w:rsid w:val="00DD7336"/>
    <w:rsid w:val="00DE03DF"/>
    <w:rsid w:val="00DE0DB8"/>
    <w:rsid w:val="00DE1025"/>
    <w:rsid w:val="00DE2854"/>
    <w:rsid w:val="00DE2D94"/>
    <w:rsid w:val="00DE3A31"/>
    <w:rsid w:val="00DE48AF"/>
    <w:rsid w:val="00DE4C44"/>
    <w:rsid w:val="00DE4D0B"/>
    <w:rsid w:val="00DE57C3"/>
    <w:rsid w:val="00DE6A94"/>
    <w:rsid w:val="00DF006C"/>
    <w:rsid w:val="00DF0FE7"/>
    <w:rsid w:val="00DF1823"/>
    <w:rsid w:val="00DF19CB"/>
    <w:rsid w:val="00DF1A88"/>
    <w:rsid w:val="00DF221D"/>
    <w:rsid w:val="00DF28E4"/>
    <w:rsid w:val="00DF2FBD"/>
    <w:rsid w:val="00DF32EA"/>
    <w:rsid w:val="00DF39A2"/>
    <w:rsid w:val="00DF43F9"/>
    <w:rsid w:val="00DF5DC7"/>
    <w:rsid w:val="00DF6749"/>
    <w:rsid w:val="00DF7105"/>
    <w:rsid w:val="00E00FC4"/>
    <w:rsid w:val="00E010E5"/>
    <w:rsid w:val="00E0184E"/>
    <w:rsid w:val="00E01A13"/>
    <w:rsid w:val="00E03059"/>
    <w:rsid w:val="00E0447E"/>
    <w:rsid w:val="00E06350"/>
    <w:rsid w:val="00E07EDD"/>
    <w:rsid w:val="00E10597"/>
    <w:rsid w:val="00E10C53"/>
    <w:rsid w:val="00E12750"/>
    <w:rsid w:val="00E13F72"/>
    <w:rsid w:val="00E14EA6"/>
    <w:rsid w:val="00E1689F"/>
    <w:rsid w:val="00E1690F"/>
    <w:rsid w:val="00E16CD5"/>
    <w:rsid w:val="00E17198"/>
    <w:rsid w:val="00E17BC7"/>
    <w:rsid w:val="00E220BE"/>
    <w:rsid w:val="00E23091"/>
    <w:rsid w:val="00E2321D"/>
    <w:rsid w:val="00E249C8"/>
    <w:rsid w:val="00E24C71"/>
    <w:rsid w:val="00E25EDB"/>
    <w:rsid w:val="00E27C10"/>
    <w:rsid w:val="00E30B15"/>
    <w:rsid w:val="00E31626"/>
    <w:rsid w:val="00E32383"/>
    <w:rsid w:val="00E32E4F"/>
    <w:rsid w:val="00E339A0"/>
    <w:rsid w:val="00E343A5"/>
    <w:rsid w:val="00E34C3E"/>
    <w:rsid w:val="00E36FEA"/>
    <w:rsid w:val="00E374E7"/>
    <w:rsid w:val="00E40140"/>
    <w:rsid w:val="00E41106"/>
    <w:rsid w:val="00E4112F"/>
    <w:rsid w:val="00E42308"/>
    <w:rsid w:val="00E42F68"/>
    <w:rsid w:val="00E43859"/>
    <w:rsid w:val="00E44145"/>
    <w:rsid w:val="00E44228"/>
    <w:rsid w:val="00E4463E"/>
    <w:rsid w:val="00E45D04"/>
    <w:rsid w:val="00E45D41"/>
    <w:rsid w:val="00E45FBB"/>
    <w:rsid w:val="00E47419"/>
    <w:rsid w:val="00E51431"/>
    <w:rsid w:val="00E51E6C"/>
    <w:rsid w:val="00E5298B"/>
    <w:rsid w:val="00E54546"/>
    <w:rsid w:val="00E55500"/>
    <w:rsid w:val="00E555FC"/>
    <w:rsid w:val="00E56036"/>
    <w:rsid w:val="00E576D8"/>
    <w:rsid w:val="00E57C8C"/>
    <w:rsid w:val="00E6051E"/>
    <w:rsid w:val="00E60D68"/>
    <w:rsid w:val="00E61E65"/>
    <w:rsid w:val="00E62737"/>
    <w:rsid w:val="00E62813"/>
    <w:rsid w:val="00E62912"/>
    <w:rsid w:val="00E62B28"/>
    <w:rsid w:val="00E62B3B"/>
    <w:rsid w:val="00E63427"/>
    <w:rsid w:val="00E6356E"/>
    <w:rsid w:val="00E63F64"/>
    <w:rsid w:val="00E6595C"/>
    <w:rsid w:val="00E65C87"/>
    <w:rsid w:val="00E66FCF"/>
    <w:rsid w:val="00E674EC"/>
    <w:rsid w:val="00E701B9"/>
    <w:rsid w:val="00E7063D"/>
    <w:rsid w:val="00E70D92"/>
    <w:rsid w:val="00E70EAF"/>
    <w:rsid w:val="00E7359C"/>
    <w:rsid w:val="00E73836"/>
    <w:rsid w:val="00E74A83"/>
    <w:rsid w:val="00E74CAC"/>
    <w:rsid w:val="00E74FDB"/>
    <w:rsid w:val="00E752F6"/>
    <w:rsid w:val="00E75E0A"/>
    <w:rsid w:val="00E76064"/>
    <w:rsid w:val="00E762CB"/>
    <w:rsid w:val="00E7657B"/>
    <w:rsid w:val="00E76827"/>
    <w:rsid w:val="00E800C0"/>
    <w:rsid w:val="00E80548"/>
    <w:rsid w:val="00E80D7F"/>
    <w:rsid w:val="00E810B7"/>
    <w:rsid w:val="00E8294B"/>
    <w:rsid w:val="00E82F6B"/>
    <w:rsid w:val="00E83078"/>
    <w:rsid w:val="00E85DE0"/>
    <w:rsid w:val="00E86432"/>
    <w:rsid w:val="00E8730C"/>
    <w:rsid w:val="00E9083C"/>
    <w:rsid w:val="00E912EB"/>
    <w:rsid w:val="00E94D65"/>
    <w:rsid w:val="00E96B5D"/>
    <w:rsid w:val="00E97109"/>
    <w:rsid w:val="00EA015D"/>
    <w:rsid w:val="00EA0202"/>
    <w:rsid w:val="00EA1459"/>
    <w:rsid w:val="00EA145B"/>
    <w:rsid w:val="00EA194F"/>
    <w:rsid w:val="00EA3910"/>
    <w:rsid w:val="00EA4797"/>
    <w:rsid w:val="00EA5301"/>
    <w:rsid w:val="00EA6078"/>
    <w:rsid w:val="00EA66D9"/>
    <w:rsid w:val="00EA7467"/>
    <w:rsid w:val="00EA74D9"/>
    <w:rsid w:val="00EB0302"/>
    <w:rsid w:val="00EB091E"/>
    <w:rsid w:val="00EB105B"/>
    <w:rsid w:val="00EB234C"/>
    <w:rsid w:val="00EB275B"/>
    <w:rsid w:val="00EB2CD0"/>
    <w:rsid w:val="00EB2EC2"/>
    <w:rsid w:val="00EB3B43"/>
    <w:rsid w:val="00EB3CF8"/>
    <w:rsid w:val="00EB47EC"/>
    <w:rsid w:val="00EB64DD"/>
    <w:rsid w:val="00EC0AD9"/>
    <w:rsid w:val="00EC0B71"/>
    <w:rsid w:val="00EC25F9"/>
    <w:rsid w:val="00EC30CB"/>
    <w:rsid w:val="00EC35F8"/>
    <w:rsid w:val="00EC394F"/>
    <w:rsid w:val="00EC3B1C"/>
    <w:rsid w:val="00EC47FB"/>
    <w:rsid w:val="00EC4B96"/>
    <w:rsid w:val="00EC53EE"/>
    <w:rsid w:val="00EC59FD"/>
    <w:rsid w:val="00EC612D"/>
    <w:rsid w:val="00ED0565"/>
    <w:rsid w:val="00ED07B0"/>
    <w:rsid w:val="00ED136B"/>
    <w:rsid w:val="00ED17DB"/>
    <w:rsid w:val="00ED19FC"/>
    <w:rsid w:val="00ED1F32"/>
    <w:rsid w:val="00ED3CE3"/>
    <w:rsid w:val="00ED4051"/>
    <w:rsid w:val="00ED592D"/>
    <w:rsid w:val="00ED5AE6"/>
    <w:rsid w:val="00EE146C"/>
    <w:rsid w:val="00EE22C1"/>
    <w:rsid w:val="00EE380D"/>
    <w:rsid w:val="00EE3826"/>
    <w:rsid w:val="00EE445B"/>
    <w:rsid w:val="00EE5094"/>
    <w:rsid w:val="00EE5191"/>
    <w:rsid w:val="00EE7EAF"/>
    <w:rsid w:val="00EF04F5"/>
    <w:rsid w:val="00EF0B02"/>
    <w:rsid w:val="00EF0BEE"/>
    <w:rsid w:val="00EF0E46"/>
    <w:rsid w:val="00EF2712"/>
    <w:rsid w:val="00EF2E6A"/>
    <w:rsid w:val="00EF323B"/>
    <w:rsid w:val="00EF346D"/>
    <w:rsid w:val="00EF39BF"/>
    <w:rsid w:val="00EF3E68"/>
    <w:rsid w:val="00EF4491"/>
    <w:rsid w:val="00EF5F78"/>
    <w:rsid w:val="00EF70B0"/>
    <w:rsid w:val="00F01055"/>
    <w:rsid w:val="00F01345"/>
    <w:rsid w:val="00F020AD"/>
    <w:rsid w:val="00F03E30"/>
    <w:rsid w:val="00F03E92"/>
    <w:rsid w:val="00F05808"/>
    <w:rsid w:val="00F05D4A"/>
    <w:rsid w:val="00F07EDA"/>
    <w:rsid w:val="00F10D55"/>
    <w:rsid w:val="00F10F11"/>
    <w:rsid w:val="00F10FDF"/>
    <w:rsid w:val="00F1181D"/>
    <w:rsid w:val="00F1190D"/>
    <w:rsid w:val="00F12F94"/>
    <w:rsid w:val="00F142F6"/>
    <w:rsid w:val="00F146E0"/>
    <w:rsid w:val="00F154E8"/>
    <w:rsid w:val="00F155E0"/>
    <w:rsid w:val="00F177BF"/>
    <w:rsid w:val="00F17A70"/>
    <w:rsid w:val="00F202E6"/>
    <w:rsid w:val="00F207B9"/>
    <w:rsid w:val="00F22C7B"/>
    <w:rsid w:val="00F232BF"/>
    <w:rsid w:val="00F23F3A"/>
    <w:rsid w:val="00F24B61"/>
    <w:rsid w:val="00F25985"/>
    <w:rsid w:val="00F2603F"/>
    <w:rsid w:val="00F26EC9"/>
    <w:rsid w:val="00F26F8D"/>
    <w:rsid w:val="00F2714D"/>
    <w:rsid w:val="00F27358"/>
    <w:rsid w:val="00F27F8B"/>
    <w:rsid w:val="00F30557"/>
    <w:rsid w:val="00F33AE5"/>
    <w:rsid w:val="00F33B40"/>
    <w:rsid w:val="00F343D0"/>
    <w:rsid w:val="00F34782"/>
    <w:rsid w:val="00F34CD9"/>
    <w:rsid w:val="00F3570D"/>
    <w:rsid w:val="00F36B44"/>
    <w:rsid w:val="00F41960"/>
    <w:rsid w:val="00F46C90"/>
    <w:rsid w:val="00F4750C"/>
    <w:rsid w:val="00F47B29"/>
    <w:rsid w:val="00F50C3D"/>
    <w:rsid w:val="00F519C1"/>
    <w:rsid w:val="00F538A6"/>
    <w:rsid w:val="00F542AE"/>
    <w:rsid w:val="00F54F2B"/>
    <w:rsid w:val="00F557A7"/>
    <w:rsid w:val="00F557CF"/>
    <w:rsid w:val="00F5581D"/>
    <w:rsid w:val="00F5695C"/>
    <w:rsid w:val="00F56AD4"/>
    <w:rsid w:val="00F56D47"/>
    <w:rsid w:val="00F57911"/>
    <w:rsid w:val="00F57B0A"/>
    <w:rsid w:val="00F57F9F"/>
    <w:rsid w:val="00F6004C"/>
    <w:rsid w:val="00F6077B"/>
    <w:rsid w:val="00F62BDF"/>
    <w:rsid w:val="00F62D71"/>
    <w:rsid w:val="00F659F9"/>
    <w:rsid w:val="00F65D59"/>
    <w:rsid w:val="00F7333D"/>
    <w:rsid w:val="00F73478"/>
    <w:rsid w:val="00F74932"/>
    <w:rsid w:val="00F76962"/>
    <w:rsid w:val="00F80CBE"/>
    <w:rsid w:val="00F80E90"/>
    <w:rsid w:val="00F8293B"/>
    <w:rsid w:val="00F83532"/>
    <w:rsid w:val="00F83797"/>
    <w:rsid w:val="00F84A7D"/>
    <w:rsid w:val="00F85F55"/>
    <w:rsid w:val="00F86C17"/>
    <w:rsid w:val="00F87C3C"/>
    <w:rsid w:val="00F91342"/>
    <w:rsid w:val="00F922C8"/>
    <w:rsid w:val="00F93392"/>
    <w:rsid w:val="00F93551"/>
    <w:rsid w:val="00F9397B"/>
    <w:rsid w:val="00F9449B"/>
    <w:rsid w:val="00F94EFE"/>
    <w:rsid w:val="00F9641D"/>
    <w:rsid w:val="00F96AA4"/>
    <w:rsid w:val="00F96B4B"/>
    <w:rsid w:val="00F9705A"/>
    <w:rsid w:val="00F974F7"/>
    <w:rsid w:val="00FA0049"/>
    <w:rsid w:val="00FA05B1"/>
    <w:rsid w:val="00FA0CFA"/>
    <w:rsid w:val="00FA282C"/>
    <w:rsid w:val="00FA313B"/>
    <w:rsid w:val="00FA4BA2"/>
    <w:rsid w:val="00FA580C"/>
    <w:rsid w:val="00FA64D7"/>
    <w:rsid w:val="00FA6511"/>
    <w:rsid w:val="00FA65CF"/>
    <w:rsid w:val="00FA76D1"/>
    <w:rsid w:val="00FB11AE"/>
    <w:rsid w:val="00FB159E"/>
    <w:rsid w:val="00FB2144"/>
    <w:rsid w:val="00FB270C"/>
    <w:rsid w:val="00FB342B"/>
    <w:rsid w:val="00FB3440"/>
    <w:rsid w:val="00FB3D55"/>
    <w:rsid w:val="00FB67D9"/>
    <w:rsid w:val="00FB6D9C"/>
    <w:rsid w:val="00FB725C"/>
    <w:rsid w:val="00FB7C61"/>
    <w:rsid w:val="00FC1B7B"/>
    <w:rsid w:val="00FC1EE6"/>
    <w:rsid w:val="00FC2383"/>
    <w:rsid w:val="00FC2DFD"/>
    <w:rsid w:val="00FC3E12"/>
    <w:rsid w:val="00FC3E73"/>
    <w:rsid w:val="00FC4DF5"/>
    <w:rsid w:val="00FC5D42"/>
    <w:rsid w:val="00FC6028"/>
    <w:rsid w:val="00FC6485"/>
    <w:rsid w:val="00FC663D"/>
    <w:rsid w:val="00FC693F"/>
    <w:rsid w:val="00FC72BE"/>
    <w:rsid w:val="00FC7A8F"/>
    <w:rsid w:val="00FD01AB"/>
    <w:rsid w:val="00FD0328"/>
    <w:rsid w:val="00FD0640"/>
    <w:rsid w:val="00FD08FB"/>
    <w:rsid w:val="00FD0EAD"/>
    <w:rsid w:val="00FD10CF"/>
    <w:rsid w:val="00FD1CF8"/>
    <w:rsid w:val="00FD2899"/>
    <w:rsid w:val="00FD2B13"/>
    <w:rsid w:val="00FD2FFA"/>
    <w:rsid w:val="00FD4249"/>
    <w:rsid w:val="00FD47E8"/>
    <w:rsid w:val="00FD5245"/>
    <w:rsid w:val="00FD60D9"/>
    <w:rsid w:val="00FD7D0F"/>
    <w:rsid w:val="00FD7EC5"/>
    <w:rsid w:val="00FE204B"/>
    <w:rsid w:val="00FE31DA"/>
    <w:rsid w:val="00FE3593"/>
    <w:rsid w:val="00FE3777"/>
    <w:rsid w:val="00FE442A"/>
    <w:rsid w:val="00FE496B"/>
    <w:rsid w:val="00FE4E8E"/>
    <w:rsid w:val="00FE4F5B"/>
    <w:rsid w:val="00FE4FA7"/>
    <w:rsid w:val="00FE579A"/>
    <w:rsid w:val="00FE5B3C"/>
    <w:rsid w:val="00FE6D32"/>
    <w:rsid w:val="00FF02D9"/>
    <w:rsid w:val="00FF14CD"/>
    <w:rsid w:val="00FF1E21"/>
    <w:rsid w:val="00FF43AB"/>
    <w:rsid w:val="00FF62A2"/>
    <w:rsid w:val="00FF6BCC"/>
    <w:rsid w:val="00FF6EBD"/>
    <w:rsid w:val="0186297F"/>
    <w:rsid w:val="0327F348"/>
    <w:rsid w:val="048E0F1B"/>
    <w:rsid w:val="056E8583"/>
    <w:rsid w:val="05AD1B55"/>
    <w:rsid w:val="0673323E"/>
    <w:rsid w:val="06AD34D2"/>
    <w:rsid w:val="0810D0C1"/>
    <w:rsid w:val="093CC826"/>
    <w:rsid w:val="0E11E1A8"/>
    <w:rsid w:val="1034FB69"/>
    <w:rsid w:val="12000F7B"/>
    <w:rsid w:val="12CBE1B5"/>
    <w:rsid w:val="141DF5CA"/>
    <w:rsid w:val="16A2A73B"/>
    <w:rsid w:val="1B68D7FE"/>
    <w:rsid w:val="1B714AD8"/>
    <w:rsid w:val="1C338FD4"/>
    <w:rsid w:val="1C369504"/>
    <w:rsid w:val="1D2D3402"/>
    <w:rsid w:val="2022BC1D"/>
    <w:rsid w:val="2044BBFB"/>
    <w:rsid w:val="21F6767B"/>
    <w:rsid w:val="285CD9D2"/>
    <w:rsid w:val="2911DFBA"/>
    <w:rsid w:val="2A2BE199"/>
    <w:rsid w:val="2ABE9C4E"/>
    <w:rsid w:val="30333958"/>
    <w:rsid w:val="304ED5FB"/>
    <w:rsid w:val="335F67FD"/>
    <w:rsid w:val="336F7A8F"/>
    <w:rsid w:val="39F08734"/>
    <w:rsid w:val="3E07F399"/>
    <w:rsid w:val="3E0A9B52"/>
    <w:rsid w:val="3EA1F879"/>
    <w:rsid w:val="3FDA72C4"/>
    <w:rsid w:val="400680ED"/>
    <w:rsid w:val="407E69AB"/>
    <w:rsid w:val="4140F85C"/>
    <w:rsid w:val="41D9993B"/>
    <w:rsid w:val="44774038"/>
    <w:rsid w:val="458AC6E5"/>
    <w:rsid w:val="49DE3819"/>
    <w:rsid w:val="4DAFF3A9"/>
    <w:rsid w:val="4E19A02B"/>
    <w:rsid w:val="5160E191"/>
    <w:rsid w:val="5465B95A"/>
    <w:rsid w:val="5496AA6E"/>
    <w:rsid w:val="567C044A"/>
    <w:rsid w:val="585859A9"/>
    <w:rsid w:val="5B160A51"/>
    <w:rsid w:val="60F9DDB5"/>
    <w:rsid w:val="6203DE96"/>
    <w:rsid w:val="63BB56FE"/>
    <w:rsid w:val="63EB33C6"/>
    <w:rsid w:val="63F63E36"/>
    <w:rsid w:val="6433A08D"/>
    <w:rsid w:val="647C9FF0"/>
    <w:rsid w:val="65EA1AA6"/>
    <w:rsid w:val="66426E32"/>
    <w:rsid w:val="66D0108E"/>
    <w:rsid w:val="677AFE23"/>
    <w:rsid w:val="6785EB07"/>
    <w:rsid w:val="6812552A"/>
    <w:rsid w:val="68B0EBA3"/>
    <w:rsid w:val="68F242F8"/>
    <w:rsid w:val="6B32C4E3"/>
    <w:rsid w:val="6C984B5B"/>
    <w:rsid w:val="6E245CFC"/>
    <w:rsid w:val="6F1755A6"/>
    <w:rsid w:val="6F92A54B"/>
    <w:rsid w:val="7384AB41"/>
    <w:rsid w:val="747A830B"/>
    <w:rsid w:val="75847903"/>
    <w:rsid w:val="7715F6E0"/>
    <w:rsid w:val="7774E793"/>
    <w:rsid w:val="77AF872F"/>
    <w:rsid w:val="7A958C02"/>
    <w:rsid w:val="7B8755BC"/>
    <w:rsid w:val="7CDF4956"/>
    <w:rsid w:val="7E9C6170"/>
    <w:rsid w:val="7FEA5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94528C"/>
  <w14:defaultImageDpi w14:val="300"/>
  <w15:docId w15:val="{3FEDD350-8856-4100-8A62-10D93A78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4"/>
      </w:numPr>
      <w:contextualSpacing/>
    </w:pPr>
  </w:style>
  <w:style w:type="paragraph" w:styleId="ListNumber2">
    <w:name w:val="List Number 2"/>
    <w:basedOn w:val="Normal"/>
    <w:uiPriority w:val="99"/>
    <w:unhideWhenUsed/>
    <w:rsid w:val="0029639D"/>
    <w:pPr>
      <w:numPr>
        <w:numId w:val="5"/>
      </w:numPr>
      <w:contextualSpacing/>
    </w:pPr>
  </w:style>
  <w:style w:type="paragraph" w:styleId="ListNumber3">
    <w:name w:val="List Number 3"/>
    <w:basedOn w:val="Normal"/>
    <w:uiPriority w:val="99"/>
    <w:unhideWhenUsed/>
    <w:rsid w:val="0029639D"/>
    <w:pPr>
      <w:numPr>
        <w:numId w:val="6"/>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E68C2"/>
    <w:pPr>
      <w:spacing w:after="0" w:line="240" w:lineRule="auto"/>
    </w:pPr>
    <w:rPr>
      <w:rFonts w:ascii="Arial" w:hAnsi="Arial"/>
      <w:sz w:val="20"/>
    </w:rPr>
  </w:style>
  <w:style w:type="character" w:styleId="Hyperlink">
    <w:name w:val="Hyperlink"/>
    <w:basedOn w:val="DefaultParagraphFont"/>
    <w:uiPriority w:val="99"/>
    <w:unhideWhenUsed/>
    <w:rsid w:val="000637E4"/>
    <w:rPr>
      <w:color w:val="0000FF"/>
      <w:u w:val="single"/>
    </w:rPr>
  </w:style>
  <w:style w:type="character" w:styleId="CommentReference">
    <w:name w:val="annotation reference"/>
    <w:basedOn w:val="DefaultParagraphFont"/>
    <w:uiPriority w:val="99"/>
    <w:semiHidden/>
    <w:unhideWhenUsed/>
    <w:rsid w:val="000637E4"/>
    <w:rPr>
      <w:sz w:val="16"/>
      <w:szCs w:val="16"/>
    </w:rPr>
  </w:style>
  <w:style w:type="paragraph" w:styleId="CommentText">
    <w:name w:val="annotation text"/>
    <w:basedOn w:val="Normal"/>
    <w:link w:val="CommentTextChar"/>
    <w:uiPriority w:val="99"/>
    <w:unhideWhenUsed/>
    <w:rsid w:val="000637E4"/>
    <w:pPr>
      <w:spacing w:line="240" w:lineRule="auto"/>
    </w:pPr>
    <w:rPr>
      <w:szCs w:val="20"/>
    </w:rPr>
  </w:style>
  <w:style w:type="character" w:customStyle="1" w:styleId="CommentTextChar">
    <w:name w:val="Comment Text Char"/>
    <w:basedOn w:val="DefaultParagraphFont"/>
    <w:link w:val="CommentText"/>
    <w:uiPriority w:val="99"/>
    <w:rsid w:val="000637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7E4"/>
    <w:rPr>
      <w:b/>
      <w:bCs/>
    </w:rPr>
  </w:style>
  <w:style w:type="character" w:customStyle="1" w:styleId="CommentSubjectChar">
    <w:name w:val="Comment Subject Char"/>
    <w:basedOn w:val="CommentTextChar"/>
    <w:link w:val="CommentSubject"/>
    <w:uiPriority w:val="99"/>
    <w:semiHidden/>
    <w:rsid w:val="000637E4"/>
    <w:rPr>
      <w:rFonts w:ascii="Arial" w:hAnsi="Arial"/>
      <w:b/>
      <w:bCs/>
      <w:sz w:val="20"/>
      <w:szCs w:val="20"/>
    </w:rPr>
  </w:style>
  <w:style w:type="character" w:styleId="UnresolvedMention">
    <w:name w:val="Unresolved Mention"/>
    <w:basedOn w:val="DefaultParagraphFont"/>
    <w:uiPriority w:val="99"/>
    <w:semiHidden/>
    <w:unhideWhenUsed/>
    <w:rsid w:val="00827751"/>
    <w:rPr>
      <w:color w:val="605E5C"/>
      <w:shd w:val="clear" w:color="auto" w:fill="E1DFDD"/>
    </w:rPr>
  </w:style>
  <w:style w:type="character" w:styleId="FollowedHyperlink">
    <w:name w:val="FollowedHyperlink"/>
    <w:basedOn w:val="DefaultParagraphFont"/>
    <w:uiPriority w:val="99"/>
    <w:semiHidden/>
    <w:unhideWhenUsed/>
    <w:rsid w:val="00827751"/>
    <w:rPr>
      <w:color w:val="800080" w:themeColor="followedHyperlink"/>
      <w:u w:val="single"/>
    </w:rPr>
  </w:style>
  <w:style w:type="paragraph" w:customStyle="1" w:styleId="Heading3A">
    <w:name w:val="Heading 3A"/>
    <w:basedOn w:val="Heading4"/>
    <w:link w:val="Heading3AChar"/>
    <w:qFormat/>
    <w:rsid w:val="00D9727E"/>
    <w:pPr>
      <w:keepNext w:val="0"/>
      <w:keepLines w:val="0"/>
      <w:tabs>
        <w:tab w:val="num" w:pos="851"/>
      </w:tabs>
      <w:spacing w:before="0" w:after="120" w:line="270" w:lineRule="atLeast"/>
      <w:ind w:left="851" w:hanging="851"/>
    </w:pPr>
    <w:rPr>
      <w:rFonts w:eastAsia="Times New Roman" w:hAnsi="Arial" w:cs="Arial"/>
      <w:b w:val="0"/>
      <w:bCs w:val="0"/>
      <w:i w:val="0"/>
      <w:iCs w:val="0"/>
      <w:color w:val="auto"/>
      <w:sz w:val="22"/>
      <w:lang w:val="en-AU" w:eastAsia="en-AU"/>
    </w:rPr>
  </w:style>
  <w:style w:type="paragraph" w:customStyle="1" w:styleId="Heading4B">
    <w:name w:val="Heading 4B"/>
    <w:basedOn w:val="Heading4"/>
    <w:link w:val="Heading4BChar"/>
    <w:qFormat/>
    <w:rsid w:val="00D9727E"/>
    <w:pPr>
      <w:keepNext w:val="0"/>
      <w:keepLines w:val="0"/>
      <w:tabs>
        <w:tab w:val="num" w:pos="3119"/>
      </w:tabs>
      <w:spacing w:before="0" w:after="120" w:line="270" w:lineRule="atLeast"/>
      <w:ind w:left="1276" w:hanging="850"/>
    </w:pPr>
    <w:rPr>
      <w:rFonts w:eastAsiaTheme="minorHAnsi" w:hAnsi="Arial" w:cs="Arial"/>
      <w:b w:val="0"/>
      <w:bCs w:val="0"/>
      <w:i w:val="0"/>
      <w:iCs w:val="0"/>
      <w:sz w:val="22"/>
      <w:szCs w:val="24"/>
      <w:lang w:val="en-GB" w:eastAsia="en-GB"/>
    </w:rPr>
  </w:style>
  <w:style w:type="character" w:customStyle="1" w:styleId="Heading4BChar">
    <w:name w:val="Heading 4B Char"/>
    <w:basedOn w:val="Heading4Char"/>
    <w:link w:val="Heading4B"/>
    <w:rsid w:val="00D9727E"/>
    <w:rPr>
      <w:rFonts w:ascii="Arial" w:eastAsiaTheme="minorHAnsi" w:hAnsi="Arial" w:cs="Arial"/>
      <w:b w:val="0"/>
      <w:bCs w:val="0"/>
      <w:i w:val="0"/>
      <w:iCs w:val="0"/>
      <w:color w:val="4F81BD" w:themeColor="accent1"/>
      <w:szCs w:val="24"/>
      <w:lang w:val="en-GB" w:eastAsia="en-GB"/>
    </w:rPr>
  </w:style>
  <w:style w:type="character" w:customStyle="1" w:styleId="Heading3AChar">
    <w:name w:val="Heading 3A Char"/>
    <w:basedOn w:val="Heading4Char"/>
    <w:link w:val="Heading3A"/>
    <w:rsid w:val="00585854"/>
    <w:rPr>
      <w:rFonts w:ascii="Arial" w:eastAsia="Times New Roman" w:hAnsi="Arial" w:cs="Arial"/>
      <w:b w:val="0"/>
      <w:bCs w:val="0"/>
      <w:i w:val="0"/>
      <w:iCs w:val="0"/>
      <w:color w:val="4F81BD" w:themeColor="accent1"/>
      <w:lang w:val="en-AU" w:eastAsia="en-AU"/>
    </w:rPr>
  </w:style>
  <w:style w:type="character" w:customStyle="1" w:styleId="cf01">
    <w:name w:val="cf01"/>
    <w:basedOn w:val="DefaultParagraphFont"/>
    <w:rsid w:val="00300B0D"/>
    <w:rPr>
      <w:rFonts w:ascii="Segoe UI" w:hAnsi="Segoe UI" w:cs="Segoe UI" w:hint="default"/>
      <w:sz w:val="18"/>
      <w:szCs w:val="18"/>
    </w:rPr>
  </w:style>
  <w:style w:type="paragraph" w:customStyle="1" w:styleId="pf0">
    <w:name w:val="pf0"/>
    <w:basedOn w:val="Normal"/>
    <w:rsid w:val="006E0F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6E0F15"/>
    <w:rPr>
      <w:rFonts w:ascii="Segoe UI" w:hAnsi="Segoe UI" w:cs="Segoe UI" w:hint="default"/>
      <w:sz w:val="18"/>
      <w:szCs w:val="18"/>
    </w:rPr>
  </w:style>
  <w:style w:type="paragraph" w:styleId="NormalWeb">
    <w:name w:val="Normal (Web)"/>
    <w:basedOn w:val="Normal"/>
    <w:uiPriority w:val="99"/>
    <w:semiHidden/>
    <w:unhideWhenUsed/>
    <w:rsid w:val="006E0F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6109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4303">
      <w:bodyDiv w:val="1"/>
      <w:marLeft w:val="0"/>
      <w:marRight w:val="0"/>
      <w:marTop w:val="0"/>
      <w:marBottom w:val="0"/>
      <w:divBdr>
        <w:top w:val="none" w:sz="0" w:space="0" w:color="auto"/>
        <w:left w:val="none" w:sz="0" w:space="0" w:color="auto"/>
        <w:bottom w:val="none" w:sz="0" w:space="0" w:color="auto"/>
        <w:right w:val="none" w:sz="0" w:space="0" w:color="auto"/>
      </w:divBdr>
    </w:div>
    <w:div w:id="430396648">
      <w:bodyDiv w:val="1"/>
      <w:marLeft w:val="0"/>
      <w:marRight w:val="0"/>
      <w:marTop w:val="0"/>
      <w:marBottom w:val="0"/>
      <w:divBdr>
        <w:top w:val="none" w:sz="0" w:space="0" w:color="auto"/>
        <w:left w:val="none" w:sz="0" w:space="0" w:color="auto"/>
        <w:bottom w:val="none" w:sz="0" w:space="0" w:color="auto"/>
        <w:right w:val="none" w:sz="0" w:space="0" w:color="auto"/>
      </w:divBdr>
    </w:div>
    <w:div w:id="728848492">
      <w:bodyDiv w:val="1"/>
      <w:marLeft w:val="0"/>
      <w:marRight w:val="0"/>
      <w:marTop w:val="0"/>
      <w:marBottom w:val="0"/>
      <w:divBdr>
        <w:top w:val="none" w:sz="0" w:space="0" w:color="auto"/>
        <w:left w:val="none" w:sz="0" w:space="0" w:color="auto"/>
        <w:bottom w:val="none" w:sz="0" w:space="0" w:color="auto"/>
        <w:right w:val="none" w:sz="0" w:space="0" w:color="auto"/>
      </w:divBdr>
    </w:div>
    <w:div w:id="1026635271">
      <w:bodyDiv w:val="1"/>
      <w:marLeft w:val="0"/>
      <w:marRight w:val="0"/>
      <w:marTop w:val="0"/>
      <w:marBottom w:val="0"/>
      <w:divBdr>
        <w:top w:val="none" w:sz="0" w:space="0" w:color="auto"/>
        <w:left w:val="none" w:sz="0" w:space="0" w:color="auto"/>
        <w:bottom w:val="none" w:sz="0" w:space="0" w:color="auto"/>
        <w:right w:val="none" w:sz="0" w:space="0" w:color="auto"/>
      </w:divBdr>
    </w:div>
    <w:div w:id="1447313823">
      <w:bodyDiv w:val="1"/>
      <w:marLeft w:val="0"/>
      <w:marRight w:val="0"/>
      <w:marTop w:val="0"/>
      <w:marBottom w:val="0"/>
      <w:divBdr>
        <w:top w:val="none" w:sz="0" w:space="0" w:color="auto"/>
        <w:left w:val="none" w:sz="0" w:space="0" w:color="auto"/>
        <w:bottom w:val="none" w:sz="0" w:space="0" w:color="auto"/>
        <w:right w:val="none" w:sz="0" w:space="0" w:color="auto"/>
      </w:divBdr>
    </w:div>
    <w:div w:id="1599290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melb.edu.au/governance/regulatory-framework" TargetMode="External"/><Relationship Id="rId18" Type="http://schemas.openxmlformats.org/officeDocument/2006/relationships/hyperlink" Target="https://www.ato.gov.au/individuals-and-families/jobs-and-employment-types/working-as-an-employee/leaving-your-job/employment-termination-payments-for-employe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orms.unisuper.com.au/s/bookings" TargetMode="External"/><Relationship Id="rId7" Type="http://schemas.openxmlformats.org/officeDocument/2006/relationships/styles" Target="styles.xml"/><Relationship Id="rId12" Type="http://schemas.openxmlformats.org/officeDocument/2006/relationships/hyperlink" Target="https://staff.unimelb.edu.au/__data/assets/pdf_file/0006/4902810/2024-enterprise-agreement.pdf" TargetMode="External"/><Relationship Id="rId17" Type="http://schemas.openxmlformats.org/officeDocument/2006/relationships/hyperlink" Target="http://www.austlii.edu.au/au/legis/cth/consol_act/taa1953269/"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to.gov.au/individuals-and-families/jobs-and-employment-types/working-as-an-employee/leaving-the-workforce/approved-early-retirement-schemes" TargetMode="External"/><Relationship Id="rId20" Type="http://schemas.openxmlformats.org/officeDocument/2006/relationships/hyperlink" Target="http://www.unisuper.com.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austlii.edu.au/au/legis/cth/consol_act/fwa2009114/" TargetMode="External"/><Relationship Id="rId23" Type="http://schemas.openxmlformats.org/officeDocument/2006/relationships/hyperlink" Target="http://www.ato.gov.au/"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policy.unimelb.edu.au/MPF115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bout.unimelb.edu.au/strategy/governance/regulatory-framework/legislative-framework" TargetMode="External"/><Relationship Id="rId22" Type="http://schemas.openxmlformats.org/officeDocument/2006/relationships/hyperlink" Target="https://about.unimelb.edu.au/strategy/governance/regulatory-framework/delegations" TargetMode="External"/><Relationship Id="rId27" Type="http://schemas.openxmlformats.org/officeDocument/2006/relationships/footer" Target="footer2.xml"/><Relationship Id="rId30" Type="http://schemas.openxmlformats.org/officeDocument/2006/relationships/fontTable" Target="fontTable.xml"/><Relationship Id="rId32" Type="http://schemas.openxmlformats.org/officeDocument/2006/relationships/hyperlink" Target="https://staff.unimelb.edu.au/__data/assets/pdf_file/0003/3506601/2018EnterpriseAgreement_Varied25920.pdf" TargetMode="External"/><Relationship Id="rId33"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33b4b-9bb6-4318-b664-d221993361ce">
      <Terms xmlns="http://schemas.microsoft.com/office/infopath/2007/PartnerControls"/>
    </lcf76f155ced4ddcb4097134ff3c332f>
    <TaxCatchAll xmlns="d9dd9277-f700-4f1b-9af6-6a2f3cbd77c8" xsi:nil="true"/>
    <Number xmlns="b8533b4b-9bb6-4318-b664-d221993361ce" xsi:nil="true"/>
    <SNOWstatus xmlns="b8533b4b-9bb6-4318-b664-d221993361ce" xsi:nil="true"/>
    <SharedWithUsers xmlns="d9dd9277-f700-4f1b-9af6-6a2f3cbd77c8">
      <UserInfo>
        <DisplayName>Clare Boek</DisplayName>
        <AccountId>177</AccountId>
        <AccountType/>
      </UserInfo>
      <UserInfo>
        <DisplayName>Tom Henry</DisplayName>
        <AccountId>14</AccountId>
        <AccountType/>
      </UserInfo>
      <UserInfo>
        <DisplayName>Benjamin Cirona</DisplayName>
        <AccountId>209</AccountId>
        <AccountType/>
      </UserInfo>
      <UserInfo>
        <DisplayName>Matt Taylor</DisplayName>
        <AccountId>112</AccountId>
        <AccountType/>
      </UserInfo>
      <UserInfo>
        <DisplayName>Lauren Richards</DisplayName>
        <AccountId>321</AccountId>
        <AccountType/>
      </UserInfo>
      <UserInfo>
        <DisplayName>Harry Crow</DisplayName>
        <AccountId>361</AccountId>
        <AccountType/>
      </UserInfo>
      <UserInfo>
        <DisplayName>Simon Cleary</DisplayName>
        <AccountId>631</AccountId>
        <AccountType/>
      </UserInfo>
    </SharedWithUsers>
    <SNOWAuthor xmlns="b8533b4b-9bb6-4318-b664-d221993361ce" xsi:nil="true"/>
    <Comments xmlns="b8533b4b-9bb6-4318-b664-d221993361ce" xsi:nil="true"/>
    <ClausesChecked xmlns="b8533b4b-9bb6-4318-b664-d221993361ce">false</ClausesChecked>
    <PolicyLineAdded xmlns="b8533b4b-9bb6-4318-b664-d221993361ce">true</PolicyLineAdded>
    <UpdatedinSNOW xmlns="b8533b4b-9bb6-4318-b664-d221993361ce">true</UpdatedinSNO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4" ma:contentTypeDescription="Create a new document." ma:contentTypeScope="" ma:versionID="e0dc97d7498678aef0aff732b3613b8b">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c7dca9f16b52dc424c98d99de751c746"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UpdatedinSN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umber" ma:index="24" nillable="true" ma:displayName="Number" ma:format="Dropdown" ma:internalName="Number" ma:percentage="FALSE">
      <xsd:simpleType>
        <xsd:restriction base="dms:Number"/>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NOWstatus" ma:index="26" nillable="true" ma:displayName="SNOW status" ma:format="Dropdown" ma:internalName="SNOWstatus">
      <xsd:simpleType>
        <xsd:restriction base="dms:Text">
          <xsd:maxLength value="255"/>
        </xsd:restriction>
      </xsd:simpleType>
    </xsd:element>
    <xsd:element name="SNOWAuthor" ma:index="27" nillable="true" ma:displayName="SNOW Author" ma:format="Dropdown" ma:internalName="SNOWAuthor">
      <xsd:simpleType>
        <xsd:restriction base="dms:Text">
          <xsd:maxLength value="255"/>
        </xsd:restriction>
      </xsd:simpleType>
    </xsd:element>
    <xsd:element name="Comments" ma:index="28" nillable="true" ma:displayName="Comments" ma:format="Dropdown" ma:internalName="Comments">
      <xsd:simpleType>
        <xsd:restriction base="dms:Text">
          <xsd:maxLength value="255"/>
        </xsd:restriction>
      </xsd:simpleType>
    </xsd:element>
    <xsd:element name="ClausesChecked" ma:index="29" nillable="true" ma:displayName="Clauses Checked" ma:default="0" ma:format="Dropdown" ma:internalName="ClausesChecked">
      <xsd:simpleType>
        <xsd:restriction base="dms:Boolean"/>
      </xsd:simpleType>
    </xsd:element>
    <xsd:element name="PolicyLineAdded" ma:index="30" nillable="true" ma:displayName="Policy Line Added" ma:default="1" ma:format="Dropdown" ma:internalName="PolicyLineAdded">
      <xsd:simpleType>
        <xsd:restriction base="dms:Boolean"/>
      </xsd:simpleType>
    </xsd:element>
    <xsd:element name="UpdatedinSNOW" ma:index="31" nillable="true" ma:displayName="Updated in SNOW" ma:default="1" ma:format="Dropdown" ma:internalName="UpdatedinSNO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3c171e-17a3-485d-850b-c195037cfa47}" ma:internalName="TaxCatchAll"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143B-2677-4AC3-BC72-FD1281ECDA86}">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2.xml><?xml version="1.0" encoding="utf-8"?>
<ds:datastoreItem xmlns:ds="http://schemas.openxmlformats.org/officeDocument/2006/customXml" ds:itemID="{62C398CC-61AC-4DE9-B94A-265F202A2FC4}">
  <ds:schemaRefs>
    <ds:schemaRef ds:uri="http://schemas.microsoft.com/sharepoint/v3/contenttype/forms"/>
  </ds:schemaRefs>
</ds:datastoreItem>
</file>

<file path=customXml/itemProps3.xml><?xml version="1.0" encoding="utf-8"?>
<ds:datastoreItem xmlns:ds="http://schemas.openxmlformats.org/officeDocument/2006/customXml" ds:itemID="{C20A35E2-8830-4395-9C3D-35BC125A3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153EF-FF4B-4686-8669-ABC2E2739B7C}">
  <ds:schemaRefs>
    <ds:schemaRef ds:uri="http://www.w3.org/2001/XMLSchema"/>
  </ds:schemaRefs>
</ds:datastoreItem>
</file>

<file path=customXml/itemProps5.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1753</Words>
  <Characters>9998</Characters>
  <Application>Microsoft Office Word</Application>
  <DocSecurity>0</DocSecurity>
  <Lines>83</Lines>
  <Paragraphs>23</Paragraphs>
  <ScaleCrop>false</ScaleCrop>
  <Manager/>
  <Company/>
  <LinksUpToDate>false</LinksUpToDate>
  <CharactersWithSpaces>11728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Cirona</dc:creator>
  <cp:keywords/>
  <dc:description>generated by python-docx</dc:description>
  <cp:lastModifiedBy>Rose Antonious</cp:lastModifiedBy>
  <cp:revision>10</cp:revision>
  <cp:lastPrinted>2024-06-12T18:25:00Z</cp:lastPrinted>
  <dcterms:created xsi:type="dcterms:W3CDTF">2024-07-09T04:59:00Z</dcterms:created>
  <dcterms:modified xsi:type="dcterms:W3CDTF">2024-07-11T03:57:00Z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